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D51" w:rsidRDefault="009E5D51" w:rsidP="009E5D51">
      <w:pPr>
        <w:spacing w:after="225" w:line="240" w:lineRule="auto"/>
        <w:textAlignment w:val="baseline"/>
        <w:outlineLvl w:val="0"/>
        <w:rPr>
          <w:rFonts w:ascii="Arial" w:eastAsia="Times New Roman" w:hAnsi="Arial" w:cs="Arial"/>
          <w:b/>
          <w:bCs/>
          <w:color w:val="222222"/>
          <w:kern w:val="36"/>
          <w:sz w:val="33"/>
          <w:szCs w:val="33"/>
        </w:rPr>
      </w:pPr>
      <w:bookmarkStart w:id="0" w:name="_GoBack"/>
      <w:r w:rsidRPr="009E5D51">
        <w:rPr>
          <w:rFonts w:ascii="Arial" w:eastAsia="Times New Roman" w:hAnsi="Arial" w:cs="Arial"/>
          <w:b/>
          <w:bCs/>
          <w:color w:val="222222"/>
          <w:kern w:val="36"/>
          <w:sz w:val="33"/>
          <w:szCs w:val="33"/>
        </w:rPr>
        <w:t>The Timor Sea: Australia’s Maritime Trials</w:t>
      </w:r>
    </w:p>
    <w:bookmarkEnd w:id="0"/>
    <w:p w:rsidR="009E5D51" w:rsidRPr="009E5D51" w:rsidRDefault="009E5D51" w:rsidP="009E5D51">
      <w:pPr>
        <w:spacing w:after="225" w:line="240" w:lineRule="auto"/>
        <w:textAlignment w:val="baseline"/>
        <w:outlineLvl w:val="0"/>
        <w:rPr>
          <w:rFonts w:ascii="Arial" w:eastAsia="Times New Roman" w:hAnsi="Arial" w:cs="Arial"/>
          <w:b/>
          <w:bCs/>
          <w:color w:val="222222"/>
          <w:kern w:val="36"/>
          <w:sz w:val="33"/>
          <w:szCs w:val="33"/>
        </w:rPr>
      </w:pPr>
      <w:r w:rsidRPr="009E5D51">
        <w:rPr>
          <w:rFonts w:ascii="Arial" w:eastAsia="Times New Roman" w:hAnsi="Arial" w:cs="Arial"/>
          <w:b/>
          <w:bCs/>
          <w:color w:val="222222"/>
          <w:kern w:val="36"/>
          <w:sz w:val="33"/>
          <w:szCs w:val="33"/>
        </w:rPr>
        <w:t>https://iilss.net/the-timor-sea-australias-maritime-trials/</w:t>
      </w:r>
    </w:p>
    <w:p w:rsidR="009E5D51" w:rsidRPr="009E5D51" w:rsidRDefault="009E5D51" w:rsidP="009E5D51">
      <w:pPr>
        <w:spacing w:after="0" w:line="240" w:lineRule="auto"/>
        <w:textAlignment w:val="baseline"/>
        <w:rPr>
          <w:rFonts w:ascii="Arial" w:eastAsia="Times New Roman" w:hAnsi="Arial" w:cs="Arial"/>
          <w:color w:val="949494"/>
          <w:spacing w:val="3"/>
          <w:sz w:val="18"/>
          <w:szCs w:val="18"/>
        </w:rPr>
      </w:pPr>
      <w:hyperlink r:id="rId5" w:tooltip="16th September 2023" w:history="1">
        <w:r w:rsidRPr="009E5D51">
          <w:rPr>
            <w:rFonts w:ascii="Arial" w:eastAsia="Times New Roman" w:hAnsi="Arial" w:cs="Arial"/>
            <w:color w:val="949494"/>
            <w:spacing w:val="3"/>
            <w:sz w:val="18"/>
            <w:szCs w:val="18"/>
            <w:u w:val="single"/>
            <w:bdr w:val="none" w:sz="0" w:space="0" w:color="auto" w:frame="1"/>
          </w:rPr>
          <w:t> 16th September 2023</w:t>
        </w:r>
      </w:hyperlink>
      <w:r w:rsidRPr="009E5D51">
        <w:rPr>
          <w:rFonts w:ascii="Arial" w:eastAsia="Times New Roman" w:hAnsi="Arial" w:cs="Arial"/>
          <w:color w:val="949494"/>
          <w:spacing w:val="3"/>
          <w:sz w:val="18"/>
          <w:szCs w:val="18"/>
        </w:rPr>
        <w:t> </w:t>
      </w:r>
      <w:r w:rsidRPr="009E5D51">
        <w:rPr>
          <w:rFonts w:ascii="inherit" w:eastAsia="Times New Roman" w:hAnsi="inherit" w:cs="Arial"/>
          <w:color w:val="999999"/>
          <w:spacing w:val="3"/>
          <w:sz w:val="18"/>
          <w:szCs w:val="18"/>
          <w:bdr w:val="none" w:sz="0" w:space="0" w:color="auto" w:frame="1"/>
        </w:rPr>
        <w:t> </w:t>
      </w:r>
      <w:hyperlink r:id="rId6" w:history="1">
        <w:r w:rsidRPr="009E5D51">
          <w:rPr>
            <w:rFonts w:ascii="Arial" w:eastAsia="Times New Roman" w:hAnsi="Arial" w:cs="Arial"/>
            <w:color w:val="949494"/>
            <w:spacing w:val="3"/>
            <w:sz w:val="18"/>
            <w:szCs w:val="18"/>
            <w:u w:val="single"/>
            <w:bdr w:val="none" w:sz="0" w:space="0" w:color="auto" w:frame="1"/>
          </w:rPr>
          <w:t>Balancing Interests: Australia's Delicate Diplomacy</w:t>
        </w:r>
      </w:hyperlink>
      <w:hyperlink r:id="rId7" w:history="1">
        <w:r w:rsidRPr="009E5D51">
          <w:rPr>
            <w:rFonts w:ascii="Arial" w:eastAsia="Times New Roman" w:hAnsi="Arial" w:cs="Arial"/>
            <w:color w:val="949494"/>
            <w:spacing w:val="3"/>
            <w:sz w:val="18"/>
            <w:szCs w:val="18"/>
            <w:u w:val="single"/>
            <w:bdr w:val="none" w:sz="0" w:space="0" w:color="auto" w:frame="1"/>
          </w:rPr>
          <w:t>Echoes of History: Disputes in the Timor Sea</w:t>
        </w:r>
      </w:hyperlink>
      <w:hyperlink r:id="rId8" w:history="1">
        <w:r w:rsidRPr="009E5D51">
          <w:rPr>
            <w:rFonts w:ascii="Arial" w:eastAsia="Times New Roman" w:hAnsi="Arial" w:cs="Arial"/>
            <w:color w:val="949494"/>
            <w:spacing w:val="3"/>
            <w:sz w:val="18"/>
            <w:szCs w:val="18"/>
            <w:u w:val="single"/>
            <w:bdr w:val="none" w:sz="0" w:space="0" w:color="auto" w:frame="1"/>
          </w:rPr>
          <w:t>Navigating Australia's Maritime Challenges</w:t>
        </w:r>
      </w:hyperlink>
      <w:hyperlink r:id="rId9" w:history="1">
        <w:r w:rsidRPr="009E5D51">
          <w:rPr>
            <w:rFonts w:ascii="Arial" w:eastAsia="Times New Roman" w:hAnsi="Arial" w:cs="Arial"/>
            <w:color w:val="949494"/>
            <w:spacing w:val="3"/>
            <w:sz w:val="18"/>
            <w:szCs w:val="18"/>
            <w:u w:val="single"/>
            <w:bdr w:val="none" w:sz="0" w:space="0" w:color="auto" w:frame="1"/>
          </w:rPr>
          <w:t>The Timor Sea: An Expansive Frontier</w:t>
        </w:r>
      </w:hyperlink>
      <w:hyperlink r:id="rId10" w:history="1">
        <w:r w:rsidRPr="009E5D51">
          <w:rPr>
            <w:rFonts w:ascii="Arial" w:eastAsia="Times New Roman" w:hAnsi="Arial" w:cs="Arial"/>
            <w:color w:val="949494"/>
            <w:spacing w:val="3"/>
            <w:sz w:val="18"/>
            <w:szCs w:val="18"/>
            <w:u w:val="single"/>
            <w:bdr w:val="none" w:sz="0" w:space="0" w:color="auto" w:frame="1"/>
          </w:rPr>
          <w:t>The Timor Sea: Australia's Maritime Trials</w:t>
        </w:r>
      </w:hyperlink>
      <w:hyperlink r:id="rId11" w:history="1">
        <w:r w:rsidRPr="009E5D51">
          <w:rPr>
            <w:rFonts w:ascii="Arial" w:eastAsia="Times New Roman" w:hAnsi="Arial" w:cs="Arial"/>
            <w:color w:val="949494"/>
            <w:spacing w:val="3"/>
            <w:sz w:val="18"/>
            <w:szCs w:val="18"/>
            <w:u w:val="single"/>
            <w:bdr w:val="none" w:sz="0" w:space="0" w:color="auto" w:frame="1"/>
          </w:rPr>
          <w:t>Unlocking the Potential: Riches Beneath the Waves</w:t>
        </w:r>
      </w:hyperlink>
    </w:p>
    <w:p w:rsidR="009E5D51" w:rsidRPr="009E5D51" w:rsidRDefault="009E5D51" w:rsidP="009E5D51">
      <w:pPr>
        <w:shd w:val="clear" w:color="auto" w:fill="FFFFFF"/>
        <w:spacing w:after="30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rPr>
        <w:t>The Timor Sea: Australia’s Maritime Trials ===</w:t>
      </w:r>
    </w:p>
    <w:p w:rsidR="009E5D51" w:rsidRPr="009E5D51" w:rsidRDefault="009E5D51" w:rsidP="009E5D51">
      <w:pPr>
        <w:shd w:val="clear" w:color="auto" w:fill="FFFFFF"/>
        <w:spacing w:after="30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rPr>
        <w:t>Australia’s Timor Sea, located between the continent and the Southeast Asian archipelago, has long been a focal point for maritime challenges and diplomatic disputes. Spanning an expansive frontier, this vast body of water holds immense potential for resources, trade routes, and shared prosperity. However, beneath the surface lies a complex tapestry of history, competing claims, and delicate diplomatic negotiations. In this article, we will navigate the challenges faced by Australia in the Timor Sea and explore the potential for sustainable solutions.</w:t>
      </w:r>
    </w:p>
    <w:p w:rsidR="009E5D51" w:rsidRPr="009E5D51" w:rsidRDefault="009E5D51" w:rsidP="009E5D51">
      <w:pPr>
        <w:shd w:val="clear" w:color="auto" w:fill="FFFFFF"/>
        <w:spacing w:after="225" w:line="240" w:lineRule="auto"/>
        <w:textAlignment w:val="baseline"/>
        <w:outlineLvl w:val="1"/>
        <w:rPr>
          <w:rFonts w:ascii="Arial" w:eastAsia="Times New Roman" w:hAnsi="Arial" w:cs="Arial"/>
          <w:b/>
          <w:bCs/>
          <w:color w:val="222222"/>
          <w:sz w:val="39"/>
          <w:szCs w:val="39"/>
        </w:rPr>
      </w:pPr>
      <w:r w:rsidRPr="009E5D51">
        <w:rPr>
          <w:rFonts w:ascii="Arial" w:eastAsia="Times New Roman" w:hAnsi="Arial" w:cs="Arial"/>
          <w:b/>
          <w:bCs/>
          <w:color w:val="222222"/>
          <w:sz w:val="39"/>
          <w:szCs w:val="39"/>
        </w:rPr>
        <w:t>The Timor Sea: An Expansive Frontier</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rPr>
        <w:t>Stretching over 300,000 square kilometers, the Timor Sea encompasses vast areas of Australia’s </w:t>
      </w:r>
      <w:hyperlink r:id="rId12" w:tooltip="what is the meaning of EXCLUSIVE ECONOMIC ZONE (treaties and customary international law)" w:history="1">
        <w:r w:rsidRPr="009E5D51">
          <w:rPr>
            <w:rFonts w:ascii="inherit" w:eastAsia="Times New Roman" w:hAnsi="inherit" w:cs="Helvetica"/>
            <w:color w:val="0C4C8A"/>
            <w:sz w:val="23"/>
            <w:szCs w:val="23"/>
            <w:u w:val="single"/>
            <w:bdr w:val="none" w:sz="0" w:space="0" w:color="auto" w:frame="1"/>
          </w:rPr>
          <w:t>exclusive economic zone</w:t>
        </w:r>
      </w:hyperlink>
      <w:r w:rsidRPr="009E5D51">
        <w:rPr>
          <w:rFonts w:ascii="inherit" w:eastAsia="Times New Roman" w:hAnsi="inherit" w:cs="Helvetica"/>
          <w:color w:val="484848"/>
          <w:sz w:val="23"/>
          <w:szCs w:val="23"/>
        </w:rPr>
        <w:t> and is bordered by Timor-Leste and Indonesia. Its strategic location makes it a crucial gateway between the Indian and </w:t>
      </w:r>
      <w:hyperlink r:id="rId13" w:tooltip="About the Pacific Ocean" w:history="1">
        <w:r w:rsidRPr="009E5D51">
          <w:rPr>
            <w:rFonts w:ascii="inherit" w:eastAsia="Times New Roman" w:hAnsi="inherit" w:cs="Helvetica"/>
            <w:color w:val="0C4C8A"/>
            <w:sz w:val="23"/>
            <w:szCs w:val="23"/>
            <w:u w:val="single"/>
            <w:bdr w:val="none" w:sz="0" w:space="0" w:color="auto" w:frame="1"/>
          </w:rPr>
          <w:t>Pacific</w:t>
        </w:r>
      </w:hyperlink>
      <w:r w:rsidRPr="009E5D51">
        <w:rPr>
          <w:rFonts w:ascii="inherit" w:eastAsia="Times New Roman" w:hAnsi="inherit" w:cs="Helvetica"/>
          <w:color w:val="484848"/>
          <w:sz w:val="23"/>
          <w:szCs w:val="23"/>
        </w:rPr>
        <w:t> </w:t>
      </w:r>
      <w:hyperlink r:id="rId14" w:tooltip="What Is the Ocean?" w:history="1">
        <w:r w:rsidRPr="009E5D51">
          <w:rPr>
            <w:rFonts w:ascii="inherit" w:eastAsia="Times New Roman" w:hAnsi="inherit" w:cs="Helvetica"/>
            <w:color w:val="0C4C8A"/>
            <w:sz w:val="23"/>
            <w:szCs w:val="23"/>
            <w:u w:val="single"/>
            <w:bdr w:val="none" w:sz="0" w:space="0" w:color="auto" w:frame="1"/>
          </w:rPr>
          <w:t>Oceans</w:t>
        </w:r>
      </w:hyperlink>
      <w:r w:rsidRPr="009E5D51">
        <w:rPr>
          <w:rFonts w:ascii="inherit" w:eastAsia="Times New Roman" w:hAnsi="inherit" w:cs="Helvetica"/>
          <w:color w:val="484848"/>
          <w:sz w:val="23"/>
          <w:szCs w:val="23"/>
        </w:rPr>
        <w:t>, attracting the attention of nations seeking to secure their interests. With its diverse marine ecosystems and rich biodiversity, the Timor Sea is not only a resource treasure trove but also a vital habitat for numerous species.</w:t>
      </w:r>
    </w:p>
    <w:p w:rsidR="009E5D51" w:rsidRPr="009E5D51" w:rsidRDefault="009E5D51" w:rsidP="009E5D51">
      <w:pPr>
        <w:shd w:val="clear" w:color="auto" w:fill="FFFFFF"/>
        <w:spacing w:after="225" w:line="240" w:lineRule="auto"/>
        <w:textAlignment w:val="baseline"/>
        <w:outlineLvl w:val="1"/>
        <w:rPr>
          <w:rFonts w:ascii="Arial" w:eastAsia="Times New Roman" w:hAnsi="Arial" w:cs="Arial"/>
          <w:b/>
          <w:bCs/>
          <w:color w:val="222222"/>
          <w:sz w:val="39"/>
          <w:szCs w:val="39"/>
        </w:rPr>
      </w:pPr>
      <w:r w:rsidRPr="009E5D51">
        <w:rPr>
          <w:rFonts w:ascii="Arial" w:eastAsia="Times New Roman" w:hAnsi="Arial" w:cs="Arial"/>
          <w:b/>
          <w:bCs/>
          <w:color w:val="222222"/>
          <w:sz w:val="39"/>
          <w:szCs w:val="39"/>
        </w:rPr>
        <w:t>Navigating Australia’s Maritime Challenges</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rPr>
        <w:t>Australia faces a myriad of maritime challenges in the Timor Sea. Ensuring the security of sea lines of communication, protecting natural resources, and maintaining sovereignty are paramount concerns. Additionally, the country must address the complex issue of illegal fishing, smuggling, and maritime </w:t>
      </w:r>
      <w:hyperlink r:id="rId15" w:tooltip="Recent Developments about piracy in law of the sea and customary international law" w:history="1">
        <w:r w:rsidRPr="009E5D51">
          <w:rPr>
            <w:rFonts w:ascii="inherit" w:eastAsia="Times New Roman" w:hAnsi="inherit" w:cs="Helvetica"/>
            <w:color w:val="0C4C8A"/>
            <w:sz w:val="23"/>
            <w:szCs w:val="23"/>
            <w:u w:val="single"/>
            <w:bdr w:val="none" w:sz="0" w:space="0" w:color="auto" w:frame="1"/>
          </w:rPr>
          <w:t>piracy</w:t>
        </w:r>
      </w:hyperlink>
      <w:r w:rsidRPr="009E5D51">
        <w:rPr>
          <w:rFonts w:ascii="inherit" w:eastAsia="Times New Roman" w:hAnsi="inherit" w:cs="Helvetica"/>
          <w:color w:val="484848"/>
          <w:sz w:val="23"/>
          <w:szCs w:val="23"/>
        </w:rPr>
        <w:t>, which threaten both its economic interests and regional stability. To tackle these challenges, Australia relies on its advanced maritime surveillance systems, naval presence, and cooperation with neighboring countries.</w:t>
      </w:r>
    </w:p>
    <w:p w:rsidR="009E5D51" w:rsidRPr="009E5D51" w:rsidRDefault="009E5D51" w:rsidP="009E5D51">
      <w:pPr>
        <w:shd w:val="clear" w:color="auto" w:fill="FFFFFF"/>
        <w:spacing w:after="225" w:line="240" w:lineRule="auto"/>
        <w:textAlignment w:val="baseline"/>
        <w:outlineLvl w:val="1"/>
        <w:rPr>
          <w:rFonts w:ascii="Arial" w:eastAsia="Times New Roman" w:hAnsi="Arial" w:cs="Arial"/>
          <w:b/>
          <w:bCs/>
          <w:color w:val="222222"/>
          <w:sz w:val="39"/>
          <w:szCs w:val="39"/>
        </w:rPr>
      </w:pPr>
      <w:r w:rsidRPr="009E5D51">
        <w:rPr>
          <w:rFonts w:ascii="Arial" w:eastAsia="Times New Roman" w:hAnsi="Arial" w:cs="Arial"/>
          <w:b/>
          <w:bCs/>
          <w:color w:val="222222"/>
          <w:sz w:val="39"/>
          <w:szCs w:val="39"/>
        </w:rPr>
        <w:t>Echoes of History: Disputes in the Timor Sea</w:t>
      </w:r>
    </w:p>
    <w:p w:rsidR="009E5D51" w:rsidRPr="009E5D51" w:rsidRDefault="009E5D51" w:rsidP="009E5D51">
      <w:pPr>
        <w:shd w:val="clear" w:color="auto" w:fill="FFFFFF"/>
        <w:spacing w:after="30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rPr>
        <w:t>The Timor Sea has a history marred by territorial disputes. The most prominent of these disputes has centered around the maritime boundary between Australia and Timor-Leste, with both nations claiming overlapping exclusive economic zones. Decades-long negotiations have seen progress, but the issue remains unresolved. The historical legacy of colonial borders and the struggle for resources have fueled tensions, requiring diplomatic finesse to find a compromise that satisfies both parties.</w:t>
      </w:r>
    </w:p>
    <w:p w:rsidR="009E5D51" w:rsidRPr="009E5D51" w:rsidRDefault="009E5D51" w:rsidP="009E5D51">
      <w:pPr>
        <w:shd w:val="clear" w:color="auto" w:fill="FFFFFF"/>
        <w:spacing w:after="225" w:line="240" w:lineRule="auto"/>
        <w:textAlignment w:val="baseline"/>
        <w:outlineLvl w:val="1"/>
        <w:rPr>
          <w:rFonts w:ascii="Arial" w:eastAsia="Times New Roman" w:hAnsi="Arial" w:cs="Arial"/>
          <w:b/>
          <w:bCs/>
          <w:color w:val="222222"/>
          <w:sz w:val="39"/>
          <w:szCs w:val="39"/>
        </w:rPr>
      </w:pPr>
      <w:r w:rsidRPr="009E5D51">
        <w:rPr>
          <w:rFonts w:ascii="Arial" w:eastAsia="Times New Roman" w:hAnsi="Arial" w:cs="Arial"/>
          <w:b/>
          <w:bCs/>
          <w:color w:val="222222"/>
          <w:sz w:val="39"/>
          <w:szCs w:val="39"/>
        </w:rPr>
        <w:t>Unlocking the Potential: Riches Beneath the Waves</w:t>
      </w:r>
    </w:p>
    <w:p w:rsidR="009E5D51" w:rsidRPr="009E5D51" w:rsidRDefault="009E5D51" w:rsidP="009E5D51">
      <w:pPr>
        <w:shd w:val="clear" w:color="auto" w:fill="FFFFFF"/>
        <w:spacing w:after="30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rPr>
        <w:t xml:space="preserve">Beneath the waves of the Timor Sea lies a vast wealth of natural resources. Oil and gas reserves hold immense economic potential, attracting multinational corporations to explore and extract these valuable commodities. However, resource extraction must be carefully managed to ensure </w:t>
      </w:r>
      <w:r w:rsidRPr="009E5D51">
        <w:rPr>
          <w:rFonts w:ascii="inherit" w:eastAsia="Times New Roman" w:hAnsi="inherit" w:cs="Helvetica"/>
          <w:color w:val="484848"/>
          <w:sz w:val="23"/>
          <w:szCs w:val="23"/>
        </w:rPr>
        <w:lastRenderedPageBreak/>
        <w:t>environmental protection and sustainable development. Balancing economic interests with responsible stewardship of the marine ecosystem is crucial for long-term prosperity.</w:t>
      </w:r>
    </w:p>
    <w:p w:rsidR="009E5D51" w:rsidRPr="009E5D51" w:rsidRDefault="009E5D51" w:rsidP="009E5D51">
      <w:pPr>
        <w:shd w:val="clear" w:color="auto" w:fill="FFFFFF"/>
        <w:spacing w:after="225" w:line="240" w:lineRule="auto"/>
        <w:textAlignment w:val="baseline"/>
        <w:outlineLvl w:val="1"/>
        <w:rPr>
          <w:rFonts w:ascii="Arial" w:eastAsia="Times New Roman" w:hAnsi="Arial" w:cs="Arial"/>
          <w:b/>
          <w:bCs/>
          <w:color w:val="222222"/>
          <w:sz w:val="39"/>
          <w:szCs w:val="39"/>
        </w:rPr>
      </w:pPr>
      <w:r w:rsidRPr="009E5D51">
        <w:rPr>
          <w:rFonts w:ascii="Arial" w:eastAsia="Times New Roman" w:hAnsi="Arial" w:cs="Arial"/>
          <w:b/>
          <w:bCs/>
          <w:color w:val="222222"/>
          <w:sz w:val="39"/>
          <w:szCs w:val="39"/>
        </w:rPr>
        <w:t>Balancing Interests: Australia’s Delicate Diplomacy</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rPr>
        <w:t>Australia’s position in the Timor Sea demands delicate diplomacy to navigate conflicting interests. Collaborative agreements with Timor-Leste and Indonesia have been crucial in fostering cooperation and resolving disputes. Australia’s commitment to the </w:t>
      </w:r>
      <w:hyperlink r:id="rId16" w:tgtFrame="_blank" w:tooltip="" w:history="1">
        <w:r w:rsidRPr="009E5D51">
          <w:rPr>
            <w:rFonts w:ascii="inherit" w:eastAsia="Times New Roman" w:hAnsi="inherit" w:cs="Helvetica"/>
            <w:color w:val="0C4C8A"/>
            <w:sz w:val="23"/>
            <w:szCs w:val="23"/>
            <w:u w:val="single"/>
            <w:bdr w:val="none" w:sz="0" w:space="0" w:color="auto" w:frame="1"/>
          </w:rPr>
          <w:t>United Nations</w:t>
        </w:r>
      </w:hyperlink>
      <w:r w:rsidRPr="009E5D51">
        <w:rPr>
          <w:rFonts w:ascii="inherit" w:eastAsia="Times New Roman" w:hAnsi="inherit" w:cs="Helvetica"/>
          <w:color w:val="484848"/>
          <w:sz w:val="23"/>
          <w:szCs w:val="23"/>
        </w:rPr>
        <w:t> Convention on the Law of the Sea provides a framework for negotiation and arbitration. However, balancing economic interests, environmental concerns, and national security requires ongoing dialogue and compromise to maintain regional stability.</w:t>
      </w:r>
    </w:p>
    <w:p w:rsidR="009E5D51" w:rsidRPr="009E5D51" w:rsidRDefault="009E5D51" w:rsidP="009E5D51">
      <w:pPr>
        <w:shd w:val="clear" w:color="auto" w:fill="FFFFFF"/>
        <w:spacing w:after="225" w:line="240" w:lineRule="auto"/>
        <w:textAlignment w:val="baseline"/>
        <w:outlineLvl w:val="1"/>
        <w:rPr>
          <w:rFonts w:ascii="Arial" w:eastAsia="Times New Roman" w:hAnsi="Arial" w:cs="Arial"/>
          <w:b/>
          <w:bCs/>
          <w:color w:val="222222"/>
          <w:sz w:val="39"/>
          <w:szCs w:val="39"/>
        </w:rPr>
      </w:pPr>
      <w:r w:rsidRPr="009E5D51">
        <w:rPr>
          <w:rFonts w:ascii="Arial" w:eastAsia="Times New Roman" w:hAnsi="Arial" w:cs="Arial"/>
          <w:b/>
          <w:bCs/>
          <w:color w:val="222222"/>
          <w:sz w:val="39"/>
          <w:szCs w:val="39"/>
        </w:rPr>
        <w:t>Charting the Future: Sustainable Solutions Ahead</w:t>
      </w:r>
    </w:p>
    <w:p w:rsidR="009E5D51" w:rsidRPr="009E5D51" w:rsidRDefault="009E5D51" w:rsidP="009E5D51">
      <w:pPr>
        <w:shd w:val="clear" w:color="auto" w:fill="FFFFFF"/>
        <w:spacing w:after="30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rPr>
        <w:t>As the maritime challenges in the Timor Sea persist, sustainable solutions become imperative. Enhancing regional cooperation through joint patrols, sharing intelligence, and capacity-building initiatives can address illegal activities that threaten the security of the sea. Encouraging responsible resource management, investing in renewable energy, and supporting scientific research is critical for the long-term sustainability of the Timor Sea’s environment and its resources. By charting a course towards sustainable development, Australia can pave the way for a prosperous and harmonious future in the Timor Sea.</w:t>
      </w:r>
    </w:p>
    <w:p w:rsidR="009E5D51" w:rsidRPr="009E5D51" w:rsidRDefault="009E5D51" w:rsidP="009E5D51">
      <w:pPr>
        <w:shd w:val="clear" w:color="auto" w:fill="FFFFFF"/>
        <w:spacing w:after="30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rPr>
        <w:t>===</w:t>
      </w:r>
    </w:p>
    <w:p w:rsidR="009E5D51" w:rsidRPr="009E5D51" w:rsidRDefault="009E5D51" w:rsidP="009E5D51">
      <w:pPr>
        <w:shd w:val="clear" w:color="auto" w:fill="FFFFFF"/>
        <w:spacing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rPr>
        <w:t>Australia’s journey in the Timor Sea has been a tale of challenges, disputes, and the delicate balancing act of diplomacy. As the nation continues to navigate the complexities of this maritime frontier, it must prioritize sustainable solutions that harmonize economic development with environmental conservation. By forging stronger partnerships, embracing responsible resource management, and charting a path towards regional stability, Australia can set a precedent for maritime cooperation and secure a prosperous future for the Timor Sea.</w:t>
      </w:r>
    </w:p>
    <w:p w:rsidR="009E5D51" w:rsidRPr="009E5D51" w:rsidRDefault="009E5D51" w:rsidP="009E5D51">
      <w:pPr>
        <w:spacing w:after="0" w:line="240" w:lineRule="auto"/>
        <w:textAlignment w:val="baseline"/>
        <w:outlineLvl w:val="0"/>
        <w:rPr>
          <w:rFonts w:ascii="Arial" w:eastAsia="Times New Roman" w:hAnsi="Arial" w:cs="Arial"/>
          <w:b/>
          <w:bCs/>
          <w:color w:val="222222"/>
          <w:kern w:val="36"/>
          <w:sz w:val="33"/>
          <w:szCs w:val="33"/>
        </w:rPr>
      </w:pPr>
      <w:r w:rsidRPr="009E5D51">
        <w:rPr>
          <w:rFonts w:ascii="inherit" w:eastAsia="Times New Roman" w:hAnsi="inherit" w:cs="Arial"/>
          <w:b/>
          <w:bCs/>
          <w:color w:val="222222"/>
          <w:kern w:val="36"/>
          <w:sz w:val="33"/>
          <w:szCs w:val="33"/>
          <w:bdr w:val="none" w:sz="0" w:space="0" w:color="auto" w:frame="1"/>
        </w:rPr>
        <w:t>Biển Timor: Thử nghiệm hàng hải của Australia</w:t>
      </w:r>
    </w:p>
    <w:p w:rsidR="009E5D51" w:rsidRPr="009E5D51" w:rsidRDefault="009E5D51" w:rsidP="009E5D51">
      <w:pPr>
        <w:spacing w:after="0" w:line="240" w:lineRule="auto"/>
        <w:textAlignment w:val="baseline"/>
        <w:rPr>
          <w:rFonts w:ascii="Arial" w:eastAsia="Times New Roman" w:hAnsi="Arial" w:cs="Arial"/>
          <w:color w:val="949494"/>
          <w:spacing w:val="3"/>
          <w:sz w:val="18"/>
          <w:szCs w:val="18"/>
        </w:rPr>
      </w:pPr>
      <w:hyperlink r:id="rId17" w:tooltip="Ngày 16 tháng 9 năm 2023" w:history="1">
        <w:r w:rsidRPr="009E5D51">
          <w:rPr>
            <w:rFonts w:ascii="inherit" w:eastAsia="Times New Roman" w:hAnsi="inherit" w:cs="Arial"/>
            <w:color w:val="949494"/>
            <w:spacing w:val="3"/>
            <w:sz w:val="18"/>
            <w:szCs w:val="18"/>
            <w:u w:val="single"/>
            <w:bdr w:val="none" w:sz="0" w:space="0" w:color="auto" w:frame="1"/>
          </w:rPr>
          <w:t>Ngày 16 tháng 9 năm 2023</w:t>
        </w:r>
      </w:hyperlink>
      <w:r w:rsidRPr="009E5D51">
        <w:rPr>
          <w:rFonts w:ascii="Arial" w:eastAsia="Times New Roman" w:hAnsi="Arial" w:cs="Arial"/>
          <w:color w:val="949494"/>
          <w:spacing w:val="3"/>
          <w:sz w:val="18"/>
          <w:szCs w:val="18"/>
        </w:rPr>
        <w:t> </w:t>
      </w:r>
      <w:r w:rsidRPr="009E5D51">
        <w:rPr>
          <w:rFonts w:ascii="inherit" w:eastAsia="Times New Roman" w:hAnsi="inherit" w:cs="Arial"/>
          <w:color w:val="999999"/>
          <w:spacing w:val="3"/>
          <w:sz w:val="18"/>
          <w:szCs w:val="18"/>
          <w:bdr w:val="none" w:sz="0" w:space="0" w:color="auto" w:frame="1"/>
        </w:rPr>
        <w:t> </w:t>
      </w:r>
      <w:hyperlink r:id="rId18" w:history="1">
        <w:r w:rsidRPr="009E5D51">
          <w:rPr>
            <w:rFonts w:ascii="inherit" w:eastAsia="Times New Roman" w:hAnsi="inherit" w:cs="Arial"/>
            <w:color w:val="949494"/>
            <w:spacing w:val="3"/>
            <w:sz w:val="18"/>
            <w:szCs w:val="18"/>
            <w:u w:val="single"/>
            <w:bdr w:val="none" w:sz="0" w:space="0" w:color="auto" w:frame="1"/>
          </w:rPr>
          <w:t>Cân bằng lợi ích: Chính sách ngoại giao tinh tế của Australia </w:t>
        </w:r>
      </w:hyperlink>
      <w:hyperlink r:id="rId19" w:history="1">
        <w:r w:rsidRPr="009E5D51">
          <w:rPr>
            <w:rFonts w:ascii="inherit" w:eastAsia="Times New Roman" w:hAnsi="inherit" w:cs="Arial"/>
            <w:color w:val="949494"/>
            <w:spacing w:val="3"/>
            <w:sz w:val="18"/>
            <w:szCs w:val="18"/>
            <w:u w:val="single"/>
            <w:bdr w:val="none" w:sz="0" w:space="0" w:color="auto" w:frame="1"/>
          </w:rPr>
          <w:t>Tiếng vọng lịch sử: Tranh chấp ở Biển Timor </w:t>
        </w:r>
      </w:hyperlink>
      <w:hyperlink r:id="rId20" w:history="1">
        <w:r w:rsidRPr="009E5D51">
          <w:rPr>
            <w:rFonts w:ascii="inherit" w:eastAsia="Times New Roman" w:hAnsi="inherit" w:cs="Arial"/>
            <w:color w:val="949494"/>
            <w:spacing w:val="3"/>
            <w:sz w:val="18"/>
            <w:szCs w:val="18"/>
            <w:u w:val="single"/>
            <w:bdr w:val="none" w:sz="0" w:space="0" w:color="auto" w:frame="1"/>
          </w:rPr>
          <w:t>Giải quyết các thách thức hàng hải của Australia </w:t>
        </w:r>
      </w:hyperlink>
      <w:hyperlink r:id="rId21" w:history="1">
        <w:r w:rsidRPr="009E5D51">
          <w:rPr>
            <w:rFonts w:ascii="inherit" w:eastAsia="Times New Roman" w:hAnsi="inherit" w:cs="Arial"/>
            <w:color w:val="949494"/>
            <w:spacing w:val="3"/>
            <w:sz w:val="18"/>
            <w:szCs w:val="18"/>
            <w:u w:val="single"/>
            <w:bdr w:val="none" w:sz="0" w:space="0" w:color="auto" w:frame="1"/>
          </w:rPr>
          <w:t>Biển Timor: Biên giới mở rộng </w:t>
        </w:r>
      </w:hyperlink>
      <w:hyperlink r:id="rId22" w:history="1">
        <w:r w:rsidRPr="009E5D51">
          <w:rPr>
            <w:rFonts w:ascii="inherit" w:eastAsia="Times New Roman" w:hAnsi="inherit" w:cs="Arial"/>
            <w:color w:val="949494"/>
            <w:spacing w:val="3"/>
            <w:sz w:val="18"/>
            <w:szCs w:val="18"/>
            <w:u w:val="single"/>
            <w:bdr w:val="none" w:sz="0" w:space="0" w:color="auto" w:frame="1"/>
          </w:rPr>
          <w:t>Biển Timor: Những thử nghiệm hàng hải của Australia </w:t>
        </w:r>
      </w:hyperlink>
      <w:hyperlink r:id="rId23" w:history="1">
        <w:r w:rsidRPr="009E5D51">
          <w:rPr>
            <w:rFonts w:ascii="inherit" w:eastAsia="Times New Roman" w:hAnsi="inherit" w:cs="Arial"/>
            <w:color w:val="949494"/>
            <w:spacing w:val="3"/>
            <w:sz w:val="18"/>
            <w:szCs w:val="18"/>
            <w:u w:val="single"/>
            <w:bdr w:val="none" w:sz="0" w:space="0" w:color="auto" w:frame="1"/>
          </w:rPr>
          <w:t>Mở khóa tiềm năng: Sự giàu có dưới những con sóng</w:t>
        </w:r>
      </w:hyperlink>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bdr w:val="none" w:sz="0" w:space="0" w:color="auto" w:frame="1"/>
        </w:rPr>
        <w:t>Biển Timor: Những cuộc thử nghiệm trên biển của Australia ===</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bdr w:val="none" w:sz="0" w:space="0" w:color="auto" w:frame="1"/>
        </w:rPr>
        <w:t>Biển Timor của Australia, nằm giữa lục địa và quần đảo Đông Nam Á, từ lâu đã trở thành tâm điểm của các thách thức hàng hải và tranh chấp ngoại giao. Trải dài trên một biên giới rộng lớn, vùng nước rộng lớn này có tiềm năng to lớn về tài nguyên, các tuyến đường thương mại và sự thịnh vượng chung. Tuy nhiên, bên dưới bề mặt là một tấm thảm lịch sử phức tạp, những yêu sách cạnh tranh và các cuộc đàm phán ngoại giao tế nhị. Trong bài viết này, chúng tôi sẽ tìm hiểu những thách thức mà Úc phải đối mặt ở Biển Timor và khám phá tiềm năng cho các giải pháp bền vững.</w:t>
      </w:r>
    </w:p>
    <w:p w:rsidR="009E5D51" w:rsidRPr="009E5D51" w:rsidRDefault="009E5D51" w:rsidP="009E5D51">
      <w:pPr>
        <w:shd w:val="clear" w:color="auto" w:fill="FFFFFF"/>
        <w:spacing w:after="0" w:line="240" w:lineRule="auto"/>
        <w:textAlignment w:val="baseline"/>
        <w:outlineLvl w:val="1"/>
        <w:rPr>
          <w:rFonts w:ascii="Arial" w:eastAsia="Times New Roman" w:hAnsi="Arial" w:cs="Arial"/>
          <w:b/>
          <w:bCs/>
          <w:color w:val="222222"/>
          <w:sz w:val="39"/>
          <w:szCs w:val="39"/>
        </w:rPr>
      </w:pPr>
      <w:r w:rsidRPr="009E5D51">
        <w:rPr>
          <w:rFonts w:ascii="inherit" w:eastAsia="Times New Roman" w:hAnsi="inherit" w:cs="Arial"/>
          <w:b/>
          <w:bCs/>
          <w:color w:val="222222"/>
          <w:sz w:val="39"/>
          <w:szCs w:val="39"/>
          <w:bdr w:val="none" w:sz="0" w:space="0" w:color="auto" w:frame="1"/>
        </w:rPr>
        <w:t>Biển Timor: Biên giới mở rộng</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bdr w:val="none" w:sz="0" w:space="0" w:color="auto" w:frame="1"/>
        </w:rPr>
        <w:t>Trải dài trên 300.000 km2, Biển Timor bao gồm các khu vực rộng lớn thuộc </w:t>
      </w:r>
      <w:hyperlink r:id="rId24" w:tooltip="KHU KINH TẾ ĐỘC QUYỀN (điều ước và luật tập quán quốc tế) là gì?" w:history="1">
        <w:r w:rsidRPr="009E5D51">
          <w:rPr>
            <w:rFonts w:ascii="inherit" w:eastAsia="Times New Roman" w:hAnsi="inherit" w:cs="Helvetica"/>
            <w:color w:val="0C4C8A"/>
            <w:sz w:val="23"/>
            <w:szCs w:val="23"/>
            <w:u w:val="single"/>
            <w:bdr w:val="none" w:sz="0" w:space="0" w:color="auto" w:frame="1"/>
          </w:rPr>
          <w:t>vùng đặc quyền kinh tế</w:t>
        </w:r>
      </w:hyperlink>
      <w:r w:rsidRPr="009E5D51">
        <w:rPr>
          <w:rFonts w:ascii="inherit" w:eastAsia="Times New Roman" w:hAnsi="inherit" w:cs="Helvetica"/>
          <w:color w:val="484848"/>
          <w:sz w:val="23"/>
          <w:szCs w:val="23"/>
          <w:bdr w:val="none" w:sz="0" w:space="0" w:color="auto" w:frame="1"/>
        </w:rPr>
        <w:t> của Australia và giáp với Timor-Leste và Indonesia. Vị trí chiến lược của nó khiến nó trở thành cửa ngõ quan trọng giữa Ấn Độ Dương và </w:t>
      </w:r>
      <w:hyperlink r:id="rId25" w:tooltip="Về Thái Bình Dương" w:history="1">
        <w:r w:rsidRPr="009E5D51">
          <w:rPr>
            <w:rFonts w:ascii="inherit" w:eastAsia="Times New Roman" w:hAnsi="inherit" w:cs="Helvetica"/>
            <w:color w:val="0C4C8A"/>
            <w:sz w:val="23"/>
            <w:szCs w:val="23"/>
            <w:u w:val="single"/>
            <w:bdr w:val="none" w:sz="0" w:space="0" w:color="auto" w:frame="1"/>
          </w:rPr>
          <w:t>Thái Bình </w:t>
        </w:r>
      </w:hyperlink>
      <w:hyperlink r:id="rId26" w:tooltip="Đại dương là gì?" w:history="1">
        <w:r w:rsidRPr="009E5D51">
          <w:rPr>
            <w:rFonts w:ascii="inherit" w:eastAsia="Times New Roman" w:hAnsi="inherit" w:cs="Helvetica"/>
            <w:color w:val="0C4C8A"/>
            <w:sz w:val="23"/>
            <w:szCs w:val="23"/>
            <w:u w:val="single"/>
            <w:bdr w:val="none" w:sz="0" w:space="0" w:color="auto" w:frame="1"/>
          </w:rPr>
          <w:t>Dương</w:t>
        </w:r>
      </w:hyperlink>
      <w:r w:rsidRPr="009E5D51">
        <w:rPr>
          <w:rFonts w:ascii="inherit" w:eastAsia="Times New Roman" w:hAnsi="inherit" w:cs="Helvetica"/>
          <w:color w:val="484848"/>
          <w:sz w:val="23"/>
          <w:szCs w:val="23"/>
          <w:bdr w:val="none" w:sz="0" w:space="0" w:color="auto" w:frame="1"/>
        </w:rPr>
        <w:t xml:space="preserve"> , thu hút sự chú ý của các quốc gia đang </w:t>
      </w:r>
      <w:r w:rsidRPr="009E5D51">
        <w:rPr>
          <w:rFonts w:ascii="inherit" w:eastAsia="Times New Roman" w:hAnsi="inherit" w:cs="Helvetica"/>
          <w:color w:val="484848"/>
          <w:sz w:val="23"/>
          <w:szCs w:val="23"/>
          <w:bdr w:val="none" w:sz="0" w:space="0" w:color="auto" w:frame="1"/>
        </w:rPr>
        <w:lastRenderedPageBreak/>
        <w:t>tìm cách bảo đảm lợi ích của mình. Với hệ sinh thái biển đa dạng và đa dạng sinh học phong phú, Biển Timor không chỉ là kho tàng tài nguyên mà còn là môi trường sống quan trọng của nhiều loài.</w:t>
      </w:r>
    </w:p>
    <w:p w:rsidR="009E5D51" w:rsidRPr="009E5D51" w:rsidRDefault="009E5D51" w:rsidP="009E5D51">
      <w:pPr>
        <w:shd w:val="clear" w:color="auto" w:fill="FFFFFF"/>
        <w:spacing w:after="0" w:line="240" w:lineRule="auto"/>
        <w:textAlignment w:val="baseline"/>
        <w:outlineLvl w:val="1"/>
        <w:rPr>
          <w:rFonts w:ascii="Arial" w:eastAsia="Times New Roman" w:hAnsi="Arial" w:cs="Arial"/>
          <w:b/>
          <w:bCs/>
          <w:color w:val="222222"/>
          <w:sz w:val="39"/>
          <w:szCs w:val="39"/>
        </w:rPr>
      </w:pPr>
      <w:r w:rsidRPr="009E5D51">
        <w:rPr>
          <w:rFonts w:ascii="inherit" w:eastAsia="Times New Roman" w:hAnsi="inherit" w:cs="Arial"/>
          <w:b/>
          <w:bCs/>
          <w:color w:val="222222"/>
          <w:sz w:val="39"/>
          <w:szCs w:val="39"/>
          <w:bdr w:val="none" w:sz="0" w:space="0" w:color="auto" w:frame="1"/>
        </w:rPr>
        <w:t>Điều hướng các thách thức hàng hải của Úc</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bdr w:val="none" w:sz="0" w:space="0" w:color="auto" w:frame="1"/>
        </w:rPr>
        <w:t>Úc phải đối mặt với vô số thách thức hàng hải ở Biển Timor. Đảm bảo an ninh cho các tuyến thông tin liên lạc trên biển, bảo vệ tài nguyên thiên nhiên và duy trì chủ quyền là những mối quan tâm hàng đầu. Ngoài ra, nước này phải giải quyết vấn đề phức tạp về đánh bắt trái phép, buôn lậu và </w:t>
      </w:r>
      <w:hyperlink r:id="rId27" w:tooltip="Những diễn biến gần đây về cướp biển trong luật biển và tập quán quốc tế" w:history="1">
        <w:r w:rsidRPr="009E5D51">
          <w:rPr>
            <w:rFonts w:ascii="inherit" w:eastAsia="Times New Roman" w:hAnsi="inherit" w:cs="Helvetica"/>
            <w:color w:val="0C4C8A"/>
            <w:sz w:val="23"/>
            <w:szCs w:val="23"/>
            <w:u w:val="single"/>
            <w:bdr w:val="none" w:sz="0" w:space="0" w:color="auto" w:frame="1"/>
          </w:rPr>
          <w:t>cướp</w:t>
        </w:r>
      </w:hyperlink>
      <w:r w:rsidRPr="009E5D51">
        <w:rPr>
          <w:rFonts w:ascii="inherit" w:eastAsia="Times New Roman" w:hAnsi="inherit" w:cs="Helvetica"/>
          <w:color w:val="484848"/>
          <w:sz w:val="23"/>
          <w:szCs w:val="23"/>
          <w:bdr w:val="none" w:sz="0" w:space="0" w:color="auto" w:frame="1"/>
        </w:rPr>
        <w:t> biển hàng hải , những vấn đề đe dọa cả lợi ích kinh tế và ổn định khu vực. Để giải quyết những thách thức này, Úc dựa vào hệ thống giám sát hàng hải tiên tiến, sự hiện diện của hải quân và hợp tác với các nước láng giềng.</w:t>
      </w:r>
    </w:p>
    <w:p w:rsidR="009E5D51" w:rsidRPr="009E5D51" w:rsidRDefault="009E5D51" w:rsidP="009E5D51">
      <w:pPr>
        <w:shd w:val="clear" w:color="auto" w:fill="FFFFFF"/>
        <w:spacing w:after="0" w:line="240" w:lineRule="auto"/>
        <w:textAlignment w:val="baseline"/>
        <w:outlineLvl w:val="1"/>
        <w:rPr>
          <w:rFonts w:ascii="Arial" w:eastAsia="Times New Roman" w:hAnsi="Arial" w:cs="Arial"/>
          <w:b/>
          <w:bCs/>
          <w:color w:val="222222"/>
          <w:sz w:val="39"/>
          <w:szCs w:val="39"/>
        </w:rPr>
      </w:pPr>
      <w:r w:rsidRPr="009E5D51">
        <w:rPr>
          <w:rFonts w:ascii="inherit" w:eastAsia="Times New Roman" w:hAnsi="inherit" w:cs="Arial"/>
          <w:b/>
          <w:bCs/>
          <w:color w:val="222222"/>
          <w:sz w:val="39"/>
          <w:szCs w:val="39"/>
          <w:bdr w:val="none" w:sz="0" w:space="0" w:color="auto" w:frame="1"/>
        </w:rPr>
        <w:t>Tiếng vang lịch sử: Tranh chấp ở biển Timor</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bdr w:val="none" w:sz="0" w:space="0" w:color="auto" w:frame="1"/>
        </w:rPr>
        <w:t>Biển Timor có lịch sử bị hoen ố bởi các tranh chấp lãnh thổ. Nổi bật nhất trong số những tranh chấp này tập trung vào ranh giới trên biển giữa Australia và Timor-Leste, trong đó cả hai quốc gia đều tuyên bố có vùng đặc quyền kinh tế chồng chéo. Các cuộc đàm phán kéo dài hàng thập kỷ đã đạt được tiến bộ nhưng vấn đề vẫn chưa được giải quyết. Di sản lịch sử của biên giới thuộc địa và cuộc tranh giành tài nguyên đã làm gia tăng căng thẳng, đòi hỏi sự khéo léo về ngoại giao để tìm ra một thỏa hiệp làm hài lòng cả hai bên.</w:t>
      </w:r>
    </w:p>
    <w:p w:rsidR="009E5D51" w:rsidRPr="009E5D51" w:rsidRDefault="009E5D51" w:rsidP="009E5D51">
      <w:pPr>
        <w:shd w:val="clear" w:color="auto" w:fill="FFFFFF"/>
        <w:spacing w:after="0" w:line="240" w:lineRule="auto"/>
        <w:textAlignment w:val="baseline"/>
        <w:outlineLvl w:val="1"/>
        <w:rPr>
          <w:rFonts w:ascii="Arial" w:eastAsia="Times New Roman" w:hAnsi="Arial" w:cs="Arial"/>
          <w:b/>
          <w:bCs/>
          <w:color w:val="222222"/>
          <w:sz w:val="39"/>
          <w:szCs w:val="39"/>
        </w:rPr>
      </w:pPr>
      <w:r w:rsidRPr="009E5D51">
        <w:rPr>
          <w:rFonts w:ascii="inherit" w:eastAsia="Times New Roman" w:hAnsi="inherit" w:cs="Arial"/>
          <w:b/>
          <w:bCs/>
          <w:color w:val="222222"/>
          <w:sz w:val="39"/>
          <w:szCs w:val="39"/>
          <w:bdr w:val="none" w:sz="0" w:space="0" w:color="auto" w:frame="1"/>
        </w:rPr>
        <w:t>Khai mở tiềm năng: Sự giàu có dưới sóng</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bdr w:val="none" w:sz="0" w:space="0" w:color="auto" w:frame="1"/>
        </w:rPr>
        <w:t>Bên dưới những con sóng của biển Timor là nguồn tài nguyên thiên nhiên vô cùng phong phú. Dự trữ dầu khí có tiềm năng kinh tế to lớn, thu hút các tập đoàn đa quốc gia đến thăm dò và khai thác những mặt hàng có giá trị này. Tuy nhiên, việc khai thác tài nguyên phải được quản lý cẩn thận để đảm bảo bảo vệ môi trường và phát triển bền vững. Cân bằng lợi ích kinh tế với việc quản lý có trách nhiệm hệ sinh thái biển là rất quan trọng cho sự thịnh vượng lâu dài.</w:t>
      </w:r>
    </w:p>
    <w:p w:rsidR="009E5D51" w:rsidRPr="009E5D51" w:rsidRDefault="009E5D51" w:rsidP="009E5D51">
      <w:pPr>
        <w:shd w:val="clear" w:color="auto" w:fill="FFFFFF"/>
        <w:spacing w:after="0" w:line="240" w:lineRule="auto"/>
        <w:textAlignment w:val="baseline"/>
        <w:outlineLvl w:val="1"/>
        <w:rPr>
          <w:rFonts w:ascii="Arial" w:eastAsia="Times New Roman" w:hAnsi="Arial" w:cs="Arial"/>
          <w:b/>
          <w:bCs/>
          <w:color w:val="222222"/>
          <w:sz w:val="39"/>
          <w:szCs w:val="39"/>
        </w:rPr>
      </w:pPr>
      <w:r w:rsidRPr="009E5D51">
        <w:rPr>
          <w:rFonts w:ascii="inherit" w:eastAsia="Times New Roman" w:hAnsi="inherit" w:cs="Arial"/>
          <w:b/>
          <w:bCs/>
          <w:color w:val="222222"/>
          <w:sz w:val="39"/>
          <w:szCs w:val="39"/>
          <w:bdr w:val="none" w:sz="0" w:space="0" w:color="auto" w:frame="1"/>
        </w:rPr>
        <w:t>Cân bằng lợi ích: Chính sách ngoại giao tinh tế của Australia</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bdr w:val="none" w:sz="0" w:space="0" w:color="auto" w:frame="1"/>
        </w:rPr>
        <w:t>Vị trí của Australia ở Biển Timor đòi hỏi chính sách ngoại giao tế nhị để điều hướng các lợi ích xung đột. Các thỏa thuận hợp tác với Timor-Leste và Indonesia rất quan trọng trong việc thúc đẩy hợp tác và giải quyết tranh chấp. Cam kết của Australia đối với Công ước </w:t>
      </w:r>
      <w:hyperlink r:id="rId28" w:tgtFrame="_blank" w:tooltip="" w:history="1">
        <w:r w:rsidRPr="009E5D51">
          <w:rPr>
            <w:rFonts w:ascii="inherit" w:eastAsia="Times New Roman" w:hAnsi="inherit" w:cs="Helvetica"/>
            <w:color w:val="0C4C8A"/>
            <w:sz w:val="23"/>
            <w:szCs w:val="23"/>
            <w:u w:val="single"/>
            <w:bdr w:val="none" w:sz="0" w:space="0" w:color="auto" w:frame="1"/>
          </w:rPr>
          <w:t>Liên Hợp Quốc</w:t>
        </w:r>
      </w:hyperlink>
      <w:r w:rsidRPr="009E5D51">
        <w:rPr>
          <w:rFonts w:ascii="inherit" w:eastAsia="Times New Roman" w:hAnsi="inherit" w:cs="Helvetica"/>
          <w:color w:val="484848"/>
          <w:sz w:val="23"/>
          <w:szCs w:val="23"/>
          <w:bdr w:val="none" w:sz="0" w:space="0" w:color="auto" w:frame="1"/>
        </w:rPr>
        <w:t> về Luật Biển cung cấp khuôn khổ cho đàm phán và phân xử. Tuy nhiên, việc cân bằng lợi ích kinh tế, mối quan tâm về môi trường và an ninh quốc gia đòi hỏi phải có đối thoại và thỏa hiệp liên tục để duy trì sự ổn định trong khu vực.</w:t>
      </w:r>
    </w:p>
    <w:p w:rsidR="009E5D51" w:rsidRPr="009E5D51" w:rsidRDefault="009E5D51" w:rsidP="009E5D51">
      <w:pPr>
        <w:shd w:val="clear" w:color="auto" w:fill="FFFFFF"/>
        <w:spacing w:after="0" w:line="240" w:lineRule="auto"/>
        <w:textAlignment w:val="baseline"/>
        <w:outlineLvl w:val="1"/>
        <w:rPr>
          <w:rFonts w:ascii="Arial" w:eastAsia="Times New Roman" w:hAnsi="Arial" w:cs="Arial"/>
          <w:b/>
          <w:bCs/>
          <w:color w:val="222222"/>
          <w:sz w:val="39"/>
          <w:szCs w:val="39"/>
        </w:rPr>
      </w:pPr>
      <w:r w:rsidRPr="009E5D51">
        <w:rPr>
          <w:rFonts w:ascii="inherit" w:eastAsia="Times New Roman" w:hAnsi="inherit" w:cs="Arial"/>
          <w:b/>
          <w:bCs/>
          <w:color w:val="222222"/>
          <w:sz w:val="39"/>
          <w:szCs w:val="39"/>
          <w:bdr w:val="none" w:sz="0" w:space="0" w:color="auto" w:frame="1"/>
        </w:rPr>
        <w:t>Định hình tương lai: Giải pháp bền vững phía trước</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bdr w:val="none" w:sz="0" w:space="0" w:color="auto" w:frame="1"/>
        </w:rPr>
        <w:t>Khi những thách thức hàng hải ở Biển Timor vẫn tồn tại, các giải pháp bền vững trở nên cấp thiết. Tăng cường hợp tác khu vực thông qua tuần tra chung, chia sẻ thông tin tình báo và các sáng kiến ​​xây dựng năng lực có thể giải quyết các hoạt động bất hợp pháp đe dọa an ninh biển. Khuyến khích quản lý tài nguyên có trách nhiệm, đầu tư vào năng lượng tái tạo và hỗ trợ nghiên cứu khoa học là rất quan trọng cho sự bền vững lâu dài của môi trường và tài nguyên của Biển Timor. Bằng cách vạch ra lộ trình phát triển bền vững, Úc có thể mở đường cho một tương lai thịnh vượng và hài hòa ở Biển Timor.</w:t>
      </w:r>
    </w:p>
    <w:p w:rsidR="009E5D51" w:rsidRPr="009E5D51" w:rsidRDefault="009E5D51" w:rsidP="009E5D51">
      <w:pPr>
        <w:shd w:val="clear" w:color="auto" w:fill="FFFFFF"/>
        <w:spacing w:after="0"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bdr w:val="none" w:sz="0" w:space="0" w:color="auto" w:frame="1"/>
        </w:rPr>
        <w:t>===</w:t>
      </w:r>
    </w:p>
    <w:p w:rsidR="009E5D51" w:rsidRPr="009E5D51" w:rsidRDefault="009E5D51" w:rsidP="009E5D51">
      <w:pPr>
        <w:shd w:val="clear" w:color="auto" w:fill="FFFFFF"/>
        <w:spacing w:line="240" w:lineRule="auto"/>
        <w:textAlignment w:val="baseline"/>
        <w:rPr>
          <w:rFonts w:ascii="inherit" w:eastAsia="Times New Roman" w:hAnsi="inherit" w:cs="Helvetica"/>
          <w:color w:val="484848"/>
          <w:sz w:val="23"/>
          <w:szCs w:val="23"/>
        </w:rPr>
      </w:pPr>
      <w:r w:rsidRPr="009E5D51">
        <w:rPr>
          <w:rFonts w:ascii="inherit" w:eastAsia="Times New Roman" w:hAnsi="inherit" w:cs="Helvetica"/>
          <w:color w:val="484848"/>
          <w:sz w:val="23"/>
          <w:szCs w:val="23"/>
          <w:bdr w:val="none" w:sz="0" w:space="0" w:color="auto" w:frame="1"/>
        </w:rPr>
        <w:t xml:space="preserve">Hành trình của Úc ở Biển Timor là một câu chuyện về những thách thức, tranh chấp và hành động cân bằng ngoại giao tinh tế. Khi quốc gia tiếp tục giải quyết sự phức tạp của biên giới hàng hải này, quốc gia phải ưu tiên các giải pháp bền vững hài hòa giữa phát triển kinh tế với bảo tồn môi trường. Bằng cách thúc đẩy quan hệ đối tác mạnh mẽ hơn, thực hiện quản lý tài nguyên có trách </w:t>
      </w:r>
      <w:r w:rsidRPr="009E5D51">
        <w:rPr>
          <w:rFonts w:ascii="inherit" w:eastAsia="Times New Roman" w:hAnsi="inherit" w:cs="Helvetica"/>
          <w:color w:val="484848"/>
          <w:sz w:val="23"/>
          <w:szCs w:val="23"/>
          <w:bdr w:val="none" w:sz="0" w:space="0" w:color="auto" w:frame="1"/>
        </w:rPr>
        <w:lastRenderedPageBreak/>
        <w:t>nhiệm và vạch ra con đường hướng tới sự ổn định trong khu vực, Australia có thể tạo tiền lệ cho hợp tác hàng hải và đảm bảo một tương lai thịnh vượng cho Biển Timor.</w:t>
      </w:r>
    </w:p>
    <w:p w:rsidR="004653F0" w:rsidRDefault="009E5D51"/>
    <w:sectPr w:rsidR="00465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D51"/>
    <w:rsid w:val="00931FBB"/>
    <w:rsid w:val="009E5D51"/>
    <w:rsid w:val="00A224AB"/>
    <w:rsid w:val="00EE684E"/>
    <w:rsid w:val="00F91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5D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5D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5D51"/>
    <w:rPr>
      <w:rFonts w:ascii="Times New Roman" w:eastAsia="Times New Roman" w:hAnsi="Times New Roman" w:cs="Times New Roman"/>
      <w:b/>
      <w:bCs/>
      <w:sz w:val="36"/>
      <w:szCs w:val="36"/>
    </w:rPr>
  </w:style>
  <w:style w:type="character" w:customStyle="1" w:styleId="posted-on">
    <w:name w:val="posted-on"/>
    <w:basedOn w:val="DefaultParagraphFont"/>
    <w:rsid w:val="009E5D51"/>
  </w:style>
  <w:style w:type="character" w:styleId="Hyperlink">
    <w:name w:val="Hyperlink"/>
    <w:basedOn w:val="DefaultParagraphFont"/>
    <w:uiPriority w:val="99"/>
    <w:semiHidden/>
    <w:unhideWhenUsed/>
    <w:rsid w:val="009E5D51"/>
    <w:rPr>
      <w:color w:val="0000FF"/>
      <w:u w:val="single"/>
    </w:rPr>
  </w:style>
  <w:style w:type="character" w:customStyle="1" w:styleId="tag-links">
    <w:name w:val="tag-links"/>
    <w:basedOn w:val="DefaultParagraphFont"/>
    <w:rsid w:val="009E5D51"/>
  </w:style>
  <w:style w:type="paragraph" w:styleId="NormalWeb">
    <w:name w:val="Normal (Web)"/>
    <w:basedOn w:val="Normal"/>
    <w:uiPriority w:val="99"/>
    <w:semiHidden/>
    <w:unhideWhenUsed/>
    <w:rsid w:val="009E5D5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E5D5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E5D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D5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E5D51"/>
    <w:rPr>
      <w:rFonts w:ascii="Times New Roman" w:eastAsia="Times New Roman" w:hAnsi="Times New Roman" w:cs="Times New Roman"/>
      <w:b/>
      <w:bCs/>
      <w:sz w:val="36"/>
      <w:szCs w:val="36"/>
    </w:rPr>
  </w:style>
  <w:style w:type="character" w:customStyle="1" w:styleId="posted-on">
    <w:name w:val="posted-on"/>
    <w:basedOn w:val="DefaultParagraphFont"/>
    <w:rsid w:val="009E5D51"/>
  </w:style>
  <w:style w:type="character" w:styleId="Hyperlink">
    <w:name w:val="Hyperlink"/>
    <w:basedOn w:val="DefaultParagraphFont"/>
    <w:uiPriority w:val="99"/>
    <w:semiHidden/>
    <w:unhideWhenUsed/>
    <w:rsid w:val="009E5D51"/>
    <w:rPr>
      <w:color w:val="0000FF"/>
      <w:u w:val="single"/>
    </w:rPr>
  </w:style>
  <w:style w:type="character" w:customStyle="1" w:styleId="tag-links">
    <w:name w:val="tag-links"/>
    <w:basedOn w:val="DefaultParagraphFont"/>
    <w:rsid w:val="009E5D51"/>
  </w:style>
  <w:style w:type="paragraph" w:styleId="NormalWeb">
    <w:name w:val="Normal (Web)"/>
    <w:basedOn w:val="Normal"/>
    <w:uiPriority w:val="99"/>
    <w:semiHidden/>
    <w:unhideWhenUsed/>
    <w:rsid w:val="009E5D5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326504">
      <w:bodyDiv w:val="1"/>
      <w:marLeft w:val="0"/>
      <w:marRight w:val="0"/>
      <w:marTop w:val="0"/>
      <w:marBottom w:val="0"/>
      <w:divBdr>
        <w:top w:val="none" w:sz="0" w:space="0" w:color="auto"/>
        <w:left w:val="none" w:sz="0" w:space="0" w:color="auto"/>
        <w:bottom w:val="none" w:sz="0" w:space="0" w:color="auto"/>
        <w:right w:val="none" w:sz="0" w:space="0" w:color="auto"/>
      </w:divBdr>
      <w:divsChild>
        <w:div w:id="1700349807">
          <w:marLeft w:val="0"/>
          <w:marRight w:val="0"/>
          <w:marTop w:val="0"/>
          <w:marBottom w:val="0"/>
          <w:divBdr>
            <w:top w:val="none" w:sz="0" w:space="0" w:color="auto"/>
            <w:left w:val="none" w:sz="0" w:space="0" w:color="auto"/>
            <w:bottom w:val="none" w:sz="0" w:space="0" w:color="auto"/>
            <w:right w:val="none" w:sz="0" w:space="0" w:color="auto"/>
          </w:divBdr>
        </w:div>
        <w:div w:id="148064537">
          <w:marLeft w:val="0"/>
          <w:marRight w:val="0"/>
          <w:marTop w:val="0"/>
          <w:marBottom w:val="300"/>
          <w:divBdr>
            <w:top w:val="none" w:sz="0" w:space="0" w:color="auto"/>
            <w:left w:val="none" w:sz="0" w:space="0" w:color="auto"/>
            <w:bottom w:val="none" w:sz="0" w:space="0" w:color="auto"/>
            <w:right w:val="none" w:sz="0" w:space="0" w:color="auto"/>
          </w:divBdr>
        </w:div>
      </w:divsChild>
    </w:div>
    <w:div w:id="1962028215">
      <w:bodyDiv w:val="1"/>
      <w:marLeft w:val="0"/>
      <w:marRight w:val="0"/>
      <w:marTop w:val="0"/>
      <w:marBottom w:val="0"/>
      <w:divBdr>
        <w:top w:val="none" w:sz="0" w:space="0" w:color="auto"/>
        <w:left w:val="none" w:sz="0" w:space="0" w:color="auto"/>
        <w:bottom w:val="none" w:sz="0" w:space="0" w:color="auto"/>
        <w:right w:val="none" w:sz="0" w:space="0" w:color="auto"/>
      </w:divBdr>
      <w:divsChild>
        <w:div w:id="2024820106">
          <w:marLeft w:val="0"/>
          <w:marRight w:val="0"/>
          <w:marTop w:val="0"/>
          <w:marBottom w:val="0"/>
          <w:divBdr>
            <w:top w:val="none" w:sz="0" w:space="0" w:color="auto"/>
            <w:left w:val="none" w:sz="0" w:space="0" w:color="auto"/>
            <w:bottom w:val="none" w:sz="0" w:space="0" w:color="auto"/>
            <w:right w:val="none" w:sz="0" w:space="0" w:color="auto"/>
          </w:divBdr>
        </w:div>
        <w:div w:id="104703032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ilss.net/tag/navigating-australias-maritime-challenges/" TargetMode="External"/><Relationship Id="rId13" Type="http://schemas.openxmlformats.org/officeDocument/2006/relationships/hyperlink" Target="https://iilss.net/about-the-pacific-ocean/" TargetMode="External"/><Relationship Id="rId18" Type="http://schemas.openxmlformats.org/officeDocument/2006/relationships/hyperlink" Target="https://iilss.net/tag/balancing-interests-australias-delicate-diplomacy/" TargetMode="External"/><Relationship Id="rId26" Type="http://schemas.openxmlformats.org/officeDocument/2006/relationships/hyperlink" Target="https://iilss.net/what-is-the-ocean/" TargetMode="External"/><Relationship Id="rId3" Type="http://schemas.openxmlformats.org/officeDocument/2006/relationships/settings" Target="settings.xml"/><Relationship Id="rId21" Type="http://schemas.openxmlformats.org/officeDocument/2006/relationships/hyperlink" Target="https://iilss.net/tag/the-timor-sea-an-expansive-frontier/" TargetMode="External"/><Relationship Id="rId7" Type="http://schemas.openxmlformats.org/officeDocument/2006/relationships/hyperlink" Target="https://iilss.net/tag/echoes-of-history-disputes-in-the-timor-sea/" TargetMode="External"/><Relationship Id="rId12" Type="http://schemas.openxmlformats.org/officeDocument/2006/relationships/hyperlink" Target="https://iilss.net/what-is-the-meaning-of-exclusive-economic-zone-treaties-and-customary-international-law/" TargetMode="External"/><Relationship Id="rId17" Type="http://schemas.openxmlformats.org/officeDocument/2006/relationships/hyperlink" Target="https://iilss.net/the-timor-sea-australias-maritime-trials/" TargetMode="External"/><Relationship Id="rId25" Type="http://schemas.openxmlformats.org/officeDocument/2006/relationships/hyperlink" Target="https://iilss.net/about-the-pacific-ocean/" TargetMode="External"/><Relationship Id="rId2" Type="http://schemas.microsoft.com/office/2007/relationships/stylesWithEffects" Target="stylesWithEffects.xml"/><Relationship Id="rId16" Type="http://schemas.openxmlformats.org/officeDocument/2006/relationships/hyperlink" Target="https://www.un.org/" TargetMode="External"/><Relationship Id="rId20" Type="http://schemas.openxmlformats.org/officeDocument/2006/relationships/hyperlink" Target="https://iilss.net/tag/navigating-australias-maritime-challenges/"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ilss.net/tag/balancing-interests-australias-delicate-diplomacy/" TargetMode="External"/><Relationship Id="rId11" Type="http://schemas.openxmlformats.org/officeDocument/2006/relationships/hyperlink" Target="https://iilss.net/tag/unlocking-the-potential-riches-beneath-the-waves/" TargetMode="External"/><Relationship Id="rId24" Type="http://schemas.openxmlformats.org/officeDocument/2006/relationships/hyperlink" Target="https://iilss.net/what-is-the-meaning-of-exclusive-economic-zone-treaties-and-customary-international-law/" TargetMode="External"/><Relationship Id="rId5" Type="http://schemas.openxmlformats.org/officeDocument/2006/relationships/hyperlink" Target="https://iilss.net/the-timor-sea-australias-maritime-trials/" TargetMode="External"/><Relationship Id="rId15" Type="http://schemas.openxmlformats.org/officeDocument/2006/relationships/hyperlink" Target="https://iilss.net/recent-developments-about-piracy-in-law-of-the-sea-and-customary-international-law/" TargetMode="External"/><Relationship Id="rId23" Type="http://schemas.openxmlformats.org/officeDocument/2006/relationships/hyperlink" Target="https://iilss.net/tag/unlocking-the-potential-riches-beneath-the-waves/" TargetMode="External"/><Relationship Id="rId28" Type="http://schemas.openxmlformats.org/officeDocument/2006/relationships/hyperlink" Target="https://www.un.org/" TargetMode="External"/><Relationship Id="rId10" Type="http://schemas.openxmlformats.org/officeDocument/2006/relationships/hyperlink" Target="https://iilss.net/tag/the-timor-sea-australias-maritime-trials/" TargetMode="External"/><Relationship Id="rId19" Type="http://schemas.openxmlformats.org/officeDocument/2006/relationships/hyperlink" Target="https://iilss.net/tag/echoes-of-history-disputes-in-the-timor-sea/" TargetMode="External"/><Relationship Id="rId4" Type="http://schemas.openxmlformats.org/officeDocument/2006/relationships/webSettings" Target="webSettings.xml"/><Relationship Id="rId9" Type="http://schemas.openxmlformats.org/officeDocument/2006/relationships/hyperlink" Target="https://iilss.net/tag/the-timor-sea-an-expansive-frontier/" TargetMode="External"/><Relationship Id="rId14" Type="http://schemas.openxmlformats.org/officeDocument/2006/relationships/hyperlink" Target="https://iilss.net/what-is-the-ocean/" TargetMode="External"/><Relationship Id="rId22" Type="http://schemas.openxmlformats.org/officeDocument/2006/relationships/hyperlink" Target="https://iilss.net/tag/the-timor-sea-australias-maritime-trials/" TargetMode="External"/><Relationship Id="rId27" Type="http://schemas.openxmlformats.org/officeDocument/2006/relationships/hyperlink" Target="https://iilss.net/recent-developments-about-piracy-in-law-of-the-sea-and-customary-international-law/"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1829</Words>
  <Characters>10426</Characters>
  <Application>Microsoft Office Word</Application>
  <DocSecurity>0</DocSecurity>
  <Lines>86</Lines>
  <Paragraphs>24</Paragraphs>
  <ScaleCrop>false</ScaleCrop>
  <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2024-03-08T09:05:00Z</dcterms:created>
  <dcterms:modified xsi:type="dcterms:W3CDTF">2024-03-08T09:06:00Z</dcterms:modified>
</cp:coreProperties>
</file>