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49" w:rsidRDefault="00511149" w:rsidP="00511149">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511149">
        <w:rPr>
          <w:rFonts w:ascii="Arial" w:eastAsia="Times New Roman" w:hAnsi="Arial" w:cs="Arial"/>
          <w:b/>
          <w:bCs/>
          <w:color w:val="222222"/>
          <w:kern w:val="36"/>
          <w:sz w:val="33"/>
          <w:szCs w:val="33"/>
        </w:rPr>
        <w:t>The Geopolitics of Sea of Okhotsk: Analyzing Strategic Dynamics</w:t>
      </w:r>
    </w:p>
    <w:bookmarkEnd w:id="0"/>
    <w:p w:rsidR="00511149" w:rsidRPr="00511149" w:rsidRDefault="00511149" w:rsidP="00511149">
      <w:pPr>
        <w:spacing w:after="225" w:line="240" w:lineRule="auto"/>
        <w:textAlignment w:val="baseline"/>
        <w:outlineLvl w:val="0"/>
        <w:rPr>
          <w:rFonts w:ascii="Arial" w:eastAsia="Times New Roman" w:hAnsi="Arial" w:cs="Arial"/>
          <w:b/>
          <w:bCs/>
          <w:color w:val="222222"/>
          <w:kern w:val="36"/>
          <w:sz w:val="33"/>
          <w:szCs w:val="33"/>
        </w:rPr>
      </w:pPr>
      <w:r w:rsidRPr="00511149">
        <w:rPr>
          <w:rFonts w:ascii="Arial" w:eastAsia="Times New Roman" w:hAnsi="Arial" w:cs="Arial"/>
          <w:b/>
          <w:bCs/>
          <w:color w:val="222222"/>
          <w:kern w:val="36"/>
          <w:sz w:val="33"/>
          <w:szCs w:val="33"/>
        </w:rPr>
        <w:t>https://iilss.net/the-geopolitics-of-sea-of-okhotsk-analyzing-strategic-dynamics/</w:t>
      </w:r>
    </w:p>
    <w:p w:rsidR="00511149" w:rsidRPr="00511149" w:rsidRDefault="00511149" w:rsidP="00511149">
      <w:pPr>
        <w:spacing w:after="0" w:line="240" w:lineRule="auto"/>
        <w:textAlignment w:val="baseline"/>
        <w:rPr>
          <w:rFonts w:ascii="Arial" w:eastAsia="Times New Roman" w:hAnsi="Arial" w:cs="Arial"/>
          <w:color w:val="949494"/>
          <w:spacing w:val="3"/>
          <w:sz w:val="18"/>
          <w:szCs w:val="18"/>
        </w:rPr>
      </w:pPr>
      <w:hyperlink r:id="rId5" w:tooltip="26th September 2023" w:history="1">
        <w:r w:rsidRPr="00511149">
          <w:rPr>
            <w:rFonts w:ascii="Arial" w:eastAsia="Times New Roman" w:hAnsi="Arial" w:cs="Arial"/>
            <w:color w:val="949494"/>
            <w:spacing w:val="3"/>
            <w:sz w:val="18"/>
            <w:szCs w:val="18"/>
            <w:bdr w:val="none" w:sz="0" w:space="0" w:color="auto" w:frame="1"/>
          </w:rPr>
          <w:t> 26th September 2023</w:t>
        </w:r>
      </w:hyperlink>
      <w:r w:rsidRPr="00511149">
        <w:rPr>
          <w:rFonts w:ascii="Arial" w:eastAsia="Times New Roman" w:hAnsi="Arial" w:cs="Arial"/>
          <w:color w:val="949494"/>
          <w:spacing w:val="3"/>
          <w:sz w:val="18"/>
          <w:szCs w:val="18"/>
        </w:rPr>
        <w:t> </w:t>
      </w:r>
      <w:r w:rsidRPr="00511149">
        <w:rPr>
          <w:rFonts w:ascii="inherit" w:eastAsia="Times New Roman" w:hAnsi="inherit" w:cs="Arial"/>
          <w:color w:val="999999"/>
          <w:spacing w:val="3"/>
          <w:sz w:val="18"/>
          <w:szCs w:val="18"/>
          <w:bdr w:val="none" w:sz="0" w:space="0" w:color="auto" w:frame="1"/>
        </w:rPr>
        <w:t> </w:t>
      </w:r>
      <w:hyperlink r:id="rId6" w:history="1">
        <w:r w:rsidRPr="00511149">
          <w:rPr>
            <w:rFonts w:ascii="Arial" w:eastAsia="Times New Roman" w:hAnsi="Arial" w:cs="Arial"/>
            <w:color w:val="949494"/>
            <w:spacing w:val="3"/>
            <w:sz w:val="18"/>
            <w:szCs w:val="18"/>
            <w:bdr w:val="none" w:sz="0" w:space="0" w:color="auto" w:frame="1"/>
          </w:rPr>
          <w:t>FUTURE OUTLOOK: Speculating on the evolving geopolitical landscape of the Sea of Okhotsk</w:t>
        </w:r>
      </w:hyperlink>
      <w:hyperlink r:id="rId7" w:history="1">
        <w:r w:rsidRPr="00511149">
          <w:rPr>
            <w:rFonts w:ascii="Arial" w:eastAsia="Times New Roman" w:hAnsi="Arial" w:cs="Arial"/>
            <w:color w:val="949494"/>
            <w:spacing w:val="3"/>
            <w:sz w:val="18"/>
            <w:szCs w:val="18"/>
            <w:bdr w:val="none" w:sz="0" w:space="0" w:color="auto" w:frame="1"/>
          </w:rPr>
          <w:t>Geopolitics of Sea of Okhotsk</w:t>
        </w:r>
      </w:hyperlink>
      <w:hyperlink r:id="rId8" w:history="1">
        <w:r w:rsidRPr="00511149">
          <w:rPr>
            <w:rFonts w:ascii="Arial" w:eastAsia="Times New Roman" w:hAnsi="Arial" w:cs="Arial"/>
            <w:color w:val="949494"/>
            <w:spacing w:val="3"/>
            <w:sz w:val="18"/>
            <w:szCs w:val="18"/>
            <w:bdr w:val="none" w:sz="0" w:space="0" w:color="auto" w:frame="1"/>
          </w:rPr>
          <w:t>GREAT POWER COMPETITION: Analyzing the involvement of major players in the Sea of Okhotsk</w:t>
        </w:r>
      </w:hyperlink>
      <w:hyperlink r:id="rId9" w:history="1">
        <w:r w:rsidRPr="00511149">
          <w:rPr>
            <w:rFonts w:ascii="Arial" w:eastAsia="Times New Roman" w:hAnsi="Arial" w:cs="Arial"/>
            <w:color w:val="949494"/>
            <w:spacing w:val="3"/>
            <w:sz w:val="18"/>
            <w:szCs w:val="18"/>
            <w:bdr w:val="none" w:sz="0" w:space="0" w:color="auto" w:frame="1"/>
          </w:rPr>
          <w:t>MILITARY PRESENCE: Examining the strategic importance of naval forces in the Sea of Okhotsk</w:t>
        </w:r>
      </w:hyperlink>
      <w:hyperlink r:id="rId10" w:history="1">
        <w:r w:rsidRPr="00511149">
          <w:rPr>
            <w:rFonts w:ascii="Arial" w:eastAsia="Times New Roman" w:hAnsi="Arial" w:cs="Arial"/>
            <w:color w:val="949494"/>
            <w:spacing w:val="3"/>
            <w:sz w:val="18"/>
            <w:szCs w:val="18"/>
            <w:bdr w:val="none" w:sz="0" w:space="0" w:color="auto" w:frame="1"/>
          </w:rPr>
          <w:t>Sea of Okhotsk</w:t>
        </w:r>
      </w:hyperlink>
      <w:hyperlink r:id="rId11" w:history="1">
        <w:r w:rsidRPr="00511149">
          <w:rPr>
            <w:rFonts w:ascii="Arial" w:eastAsia="Times New Roman" w:hAnsi="Arial" w:cs="Arial"/>
            <w:color w:val="949494"/>
            <w:spacing w:val="3"/>
            <w:sz w:val="18"/>
            <w:szCs w:val="18"/>
            <w:bdr w:val="none" w:sz="0" w:space="0" w:color="auto" w:frame="1"/>
          </w:rPr>
          <w:t>Summarizing the strategic dynamics and implications of the Sea of Okhotsk</w:t>
        </w:r>
      </w:hyperlink>
      <w:hyperlink r:id="rId12" w:history="1">
        <w:r w:rsidRPr="00511149">
          <w:rPr>
            <w:rFonts w:ascii="Arial" w:eastAsia="Times New Roman" w:hAnsi="Arial" w:cs="Arial"/>
            <w:color w:val="949494"/>
            <w:spacing w:val="3"/>
            <w:sz w:val="18"/>
            <w:szCs w:val="18"/>
            <w:bdr w:val="none" w:sz="0" w:space="0" w:color="auto" w:frame="1"/>
          </w:rPr>
          <w:t>The Geopolitics of Sea of Okhotsk: Analyzing Strategic Dynamics</w:t>
        </w:r>
      </w:hyperlink>
      <w:hyperlink r:id="rId13" w:history="1">
        <w:r w:rsidRPr="00511149">
          <w:rPr>
            <w:rFonts w:ascii="Arial" w:eastAsia="Times New Roman" w:hAnsi="Arial" w:cs="Arial"/>
            <w:color w:val="949494"/>
            <w:spacing w:val="3"/>
            <w:sz w:val="18"/>
            <w:szCs w:val="18"/>
            <w:bdr w:val="none" w:sz="0" w:space="0" w:color="auto" w:frame="1"/>
          </w:rPr>
          <w:t>Understanding the Sea of Okhotsk's geopolitical significance</w:t>
        </w:r>
      </w:hyperlink>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Understanding the Sea of Okhotsk’s geopolitical significance===</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Sea of Okhotsk, located off the eastern </w:t>
      </w:r>
      <w:hyperlink r:id="rId14" w:tooltip="what is the meaning of “Coast” in law of the sea, LOSC and customary international law" w:history="1">
        <w:r w:rsidRPr="00511149">
          <w:rPr>
            <w:rFonts w:ascii="inherit" w:eastAsia="Times New Roman" w:hAnsi="inherit" w:cs="Helvetica"/>
            <w:color w:val="0C4C8A"/>
            <w:sz w:val="23"/>
            <w:szCs w:val="23"/>
            <w:u w:val="single"/>
            <w:bdr w:val="none" w:sz="0" w:space="0" w:color="auto" w:frame="1"/>
          </w:rPr>
          <w:t>coast</w:t>
        </w:r>
      </w:hyperlink>
      <w:r w:rsidRPr="00511149">
        <w:rPr>
          <w:rFonts w:ascii="inherit" w:eastAsia="Times New Roman" w:hAnsi="inherit" w:cs="Helvetica"/>
          <w:color w:val="484848"/>
          <w:sz w:val="23"/>
          <w:szCs w:val="23"/>
        </w:rPr>
        <w:t> of Russia, holds significant geopolitical importance due to its unique geographic location and abundant natural resources. This article aims to analyze the strategic dynamics of this region, examining various aspects that shape the geopolitical landscape. Understanding the geopolitical significance of the Sea of Okhotsk is crucial for comprehending the power struggles, territorial disputes, military posturing, economic interests, and environmental challenges that are intertwined in this region.</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===HISTORICAL CONTEXT: Tracing the geopolitical developments in the region===</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To grasp the geopolitical dynamics of the Sea of Okhotsk, one must examine its historical context. Throughout history, this region has been subject to power struggles between Russia, Japan, and other neighboring countries. The signing of the Treaty of Shimoda in 1855 between Russia and Japan marked a significant moment in the region’s history, determining the division of territories and setting the stage for future disputes. The historical context provides a foundation for understanding the current geopolitical dynamics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===RESOURCE WEALTH: Assessing the impact of natural resources on regional power dynamics===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Sea of Okhotsk is rich in natural resources, including fish, oil, and gas reserves. The abundance of these resources has a profound impact on the power dynamics in the region. Russia, being the dominant player in the Sea of Okhotsk, leverages its resource wealth to strengthen its geopolitical position. This has also attracted the attention of other countries, such as Japan and China, who seek to secure access to these resources and diversify their energy sources. The competition for resource extraction and control shapes the strategic calculations and alliances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===MARITIME DISPUTES: Analyzing territorial claims and their geopolitical implications===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Territorial disputes are a key element of the geopolitical dynamics in the Sea of Okhotsk. Japan and Russia have conflicting claims over the Kuril Islands, which are located in the southern part of the sea. The unresolved territorial dispute has implications for the broader regional power balances and affects relations between the two countries. Moreover, other neighboring countries, including South Korea and China, have interests in the region, leading to complex geopolitical dynamics and potential conflicts.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lastRenderedPageBreak/>
        <w:t>===MILITARY PRESENCE: Examining the strategic importance of naval forces in the Sea of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presence of naval forces in the Sea of Okhotsk plays a critical role in shaping the region’s geopolitical landscape. Russia maintains a significant military presence in the area, with its </w:t>
      </w:r>
      <w:hyperlink r:id="rId15" w:tooltip="About the Pacific Ocean" w:history="1">
        <w:r w:rsidRPr="00511149">
          <w:rPr>
            <w:rFonts w:ascii="inherit" w:eastAsia="Times New Roman" w:hAnsi="inherit" w:cs="Helvetica"/>
            <w:color w:val="0C4C8A"/>
            <w:sz w:val="23"/>
            <w:szCs w:val="23"/>
            <w:u w:val="single"/>
            <w:bdr w:val="none" w:sz="0" w:space="0" w:color="auto" w:frame="1"/>
          </w:rPr>
          <w:t>Pacific</w:t>
        </w:r>
      </w:hyperlink>
      <w:r w:rsidRPr="00511149">
        <w:rPr>
          <w:rFonts w:ascii="inherit" w:eastAsia="Times New Roman" w:hAnsi="inherit" w:cs="Helvetica"/>
          <w:color w:val="484848"/>
          <w:sz w:val="23"/>
          <w:szCs w:val="23"/>
        </w:rPr>
        <w:t> Fleet being stationed in Vladivostok. This military posture allows Russia to project power, defend its territorial claims, and maintain dominance in the region. Additionally, the United States, Japan, and China also maintain naval presence in the Sea of Okhotsk, contributing to the complex power dynamics and potential for military confrontations.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===ECONOMIC INTERESTS: Investigating the role of economic motivations in shaping geopolitical dynamics===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Economic interests, particularly related to trade and energy, heavily influence the geopolitical dynamics of the Sea of Okhotsk. The region serves as a vital transit route for energy exports from Russia to Asia, fostering economic interdependence and shaping alliances. Furthermore, the fishing industry in the sea provides economic opportunities for countries in the region. Countries such as Japan and South Korea heavily rely on the fish stocks in the Sea of Okhotsk, leading to a competition for resource exploitation and a potential source of tensions.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===ENVIRONMENTAL CHALLENGES: Evaluating the impact of climate change on the region’s geopolitics===</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Climate change and its consequences pose significant challenges to the Sea of Okhotsk’s geopolitics. The melting ice in the </w:t>
      </w:r>
      <w:hyperlink r:id="rId16" w:tooltip="About the Arctic Ocean" w:history="1">
        <w:r w:rsidRPr="00511149">
          <w:rPr>
            <w:rFonts w:ascii="inherit" w:eastAsia="Times New Roman" w:hAnsi="inherit" w:cs="Helvetica"/>
            <w:color w:val="0C4C8A"/>
            <w:sz w:val="23"/>
            <w:szCs w:val="23"/>
            <w:u w:val="single"/>
            <w:bdr w:val="none" w:sz="0" w:space="0" w:color="auto" w:frame="1"/>
          </w:rPr>
          <w:t>Arctic</w:t>
        </w:r>
      </w:hyperlink>
      <w:r w:rsidRPr="00511149">
        <w:rPr>
          <w:rFonts w:ascii="inherit" w:eastAsia="Times New Roman" w:hAnsi="inherit" w:cs="Helvetica"/>
          <w:color w:val="484848"/>
          <w:sz w:val="23"/>
          <w:szCs w:val="23"/>
        </w:rPr>
        <w:t> region, coupled with rising sea temperatures, impact the ecology of the sea and threaten the stability of the region. The changing environmental conditions also affect fishing patterns, potentially leading to conflicts over diminishing resources. Moreover, as the melting ice opens up new </w:t>
      </w:r>
      <w:hyperlink r:id="rId17" w:tooltip="Concept of Shipping Law and Degrees of Autonomy" w:history="1">
        <w:r w:rsidRPr="00511149">
          <w:rPr>
            <w:rFonts w:ascii="inherit" w:eastAsia="Times New Roman" w:hAnsi="inherit" w:cs="Helvetica"/>
            <w:color w:val="0C4C8A"/>
            <w:sz w:val="23"/>
            <w:szCs w:val="23"/>
            <w:u w:val="single"/>
            <w:bdr w:val="none" w:sz="0" w:space="0" w:color="auto" w:frame="1"/>
          </w:rPr>
          <w:t>shipping</w:t>
        </w:r>
      </w:hyperlink>
      <w:r w:rsidRPr="00511149">
        <w:rPr>
          <w:rFonts w:ascii="inherit" w:eastAsia="Times New Roman" w:hAnsi="inherit" w:cs="Helvetica"/>
          <w:color w:val="484848"/>
          <w:sz w:val="23"/>
          <w:szCs w:val="23"/>
        </w:rPr>
        <w:t> routes, the Sea of Okhotsk gains increased strategic importance as a gateway to the </w:t>
      </w:r>
      <w:hyperlink r:id="rId18" w:tooltip="About the Arctic Ocean" w:history="1">
        <w:r w:rsidRPr="00511149">
          <w:rPr>
            <w:rFonts w:ascii="inherit" w:eastAsia="Times New Roman" w:hAnsi="inherit" w:cs="Helvetica"/>
            <w:color w:val="0C4C8A"/>
            <w:sz w:val="23"/>
            <w:szCs w:val="23"/>
            <w:u w:val="single"/>
            <w:bdr w:val="none" w:sz="0" w:space="0" w:color="auto" w:frame="1"/>
          </w:rPr>
          <w:t>Arctic</w:t>
        </w:r>
      </w:hyperlink>
      <w:r w:rsidRPr="00511149">
        <w:rPr>
          <w:rFonts w:ascii="inherit" w:eastAsia="Times New Roman" w:hAnsi="inherit" w:cs="Helvetica"/>
          <w:color w:val="484848"/>
          <w:sz w:val="23"/>
          <w:szCs w:val="23"/>
        </w:rPr>
        <w:t> region, intensifying competition among regional and global powers.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===REGIONAL ALLIANCES: Assessing the influence of cooperative agreements on power balances===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Cooperative agreements and alliances among countries in the region significantly impact the power balances in the Sea of Okhotsk. Russia’s membership in the Shanghai Cooperation Organization (SCO) and its partnership with China shape the strategic calculations and influence regional dynamics. Additionally, the involvement of other regional actors, such as Japan’s alliances with the United States and South Korea, plays a role in defining the geopolitical landscape. These alliances contribute to both stability and potential conflicts in the region, further shaping power dynamics.</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===GREAT POWER COMPETITION: Analyzing the involvement of major players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Sea of Okhotsk serves as a theater for great power competition, with major players like Russia, Japan, China, and the United States vying for influence. Russia, as the dominant power in the region, aims to preserve its control and exercise authority over its maritime borders. Japan and the United States seek to counterbalance Russia’s influence and maintain stability. China, on the other hand, pursues its own interests and asserts its presence in the region. The involvement of these major players contributes to the complexities and potential conflicts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lastRenderedPageBreak/>
        <w:t>===SECURITY CONCERNS: Understanding the potential risks and threats in the region===</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Sea of Okhotsk is not immune to security concerns that arise from geopolitical dynamics. The unresolved territorial disputes, military presence, resource competition, and great power competition all contribute to potential risks and threats in the region. Escalations in tensions can lead to conflicts, potentially affecting regional stability, trade routes, and energy security. Additionally, the presence of natural resources attracts illegal activities, such as illegal fishing and resource extraction, further exacerbating security concerns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===FUTURE OUTLOOK: Speculating on the evolving geopolitical landscape of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future geopolitical landscape of the Sea of Okhotsk is subject to various factors, including evolving global power dynamics and environmental changes. The region’s importance as a transit route for energy resources and the competition for resources will likely continue to shape the strategic calculations of major players. Additionally, climate change will further influence the region’s geopolitical dynamics, potentially leading to new challenges and opportunities. It is crucial for policymakers to anticipate and adapt to these changes to ensure stability and cooperation in the Sea of Okhotsk.</w:t>
      </w:r>
    </w:p>
    <w:p w:rsidR="00511149" w:rsidRPr="00511149" w:rsidRDefault="00511149" w:rsidP="00511149">
      <w:pPr>
        <w:shd w:val="clear" w:color="auto" w:fill="FFFFFF"/>
        <w:spacing w:after="30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Summarizing the strategic dynamics and implications of the Sea of Okhotsk===</w:t>
      </w:r>
    </w:p>
    <w:p w:rsidR="00511149" w:rsidRPr="00511149" w:rsidRDefault="00511149" w:rsidP="00511149">
      <w:pPr>
        <w:shd w:val="clear" w:color="auto" w:fill="FFFFFF"/>
        <w:spacing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rPr>
        <w:t>The Sea of Okhotsk’s geopolitical significance is multifaceted and driven by various factors such as historical context, resource wealth, maritime disputes, military presence, economic interests, environmental challenges, regional alliances, great power competition, and security concerns. The interplay of these elements contributes to a complex and dynamic geopolitical landscape in the region. Understanding and analyzing these strategic dynamics is essential for policymakers and stakeholders to navigate the challenges and opportunities in the Sea of Okhotsk and ensure stability and cooperation in this vital maritime space.</w:t>
      </w:r>
    </w:p>
    <w:p w:rsidR="00511149" w:rsidRPr="00511149" w:rsidRDefault="00511149" w:rsidP="00511149">
      <w:pPr>
        <w:spacing w:after="0" w:line="240" w:lineRule="auto"/>
        <w:textAlignment w:val="baseline"/>
        <w:outlineLvl w:val="0"/>
        <w:rPr>
          <w:rFonts w:ascii="Arial" w:eastAsia="Times New Roman" w:hAnsi="Arial" w:cs="Arial"/>
          <w:b/>
          <w:bCs/>
          <w:color w:val="222222"/>
          <w:kern w:val="36"/>
          <w:sz w:val="33"/>
          <w:szCs w:val="33"/>
        </w:rPr>
      </w:pPr>
      <w:r w:rsidRPr="00511149">
        <w:rPr>
          <w:rFonts w:ascii="inherit" w:eastAsia="Times New Roman" w:hAnsi="inherit" w:cs="Arial"/>
          <w:b/>
          <w:bCs/>
          <w:color w:val="222222"/>
          <w:kern w:val="36"/>
          <w:sz w:val="33"/>
          <w:szCs w:val="33"/>
          <w:bdr w:val="none" w:sz="0" w:space="0" w:color="auto" w:frame="1"/>
        </w:rPr>
        <w:t>Địa chính trị của Biển Okhotsk: Phân tích động lực chiến lược</w:t>
      </w:r>
    </w:p>
    <w:p w:rsidR="00511149" w:rsidRPr="00511149" w:rsidRDefault="00511149" w:rsidP="00511149">
      <w:pPr>
        <w:spacing w:after="0" w:line="240" w:lineRule="auto"/>
        <w:textAlignment w:val="baseline"/>
        <w:rPr>
          <w:rFonts w:ascii="Arial" w:eastAsia="Times New Roman" w:hAnsi="Arial" w:cs="Arial"/>
          <w:color w:val="949494"/>
          <w:spacing w:val="3"/>
          <w:sz w:val="18"/>
          <w:szCs w:val="18"/>
        </w:rPr>
      </w:pPr>
      <w:hyperlink r:id="rId19" w:tooltip="Ngày 26 tháng 9 năm 2023" w:history="1">
        <w:r w:rsidRPr="00511149">
          <w:rPr>
            <w:rFonts w:ascii="inherit" w:eastAsia="Times New Roman" w:hAnsi="inherit" w:cs="Arial"/>
            <w:color w:val="949494"/>
            <w:spacing w:val="3"/>
            <w:sz w:val="18"/>
            <w:szCs w:val="18"/>
            <w:bdr w:val="none" w:sz="0" w:space="0" w:color="auto" w:frame="1"/>
          </w:rPr>
          <w:t>Ngày 26 tháng 9 năm 2023</w:t>
        </w:r>
      </w:hyperlink>
      <w:r w:rsidRPr="00511149">
        <w:rPr>
          <w:rFonts w:ascii="Arial" w:eastAsia="Times New Roman" w:hAnsi="Arial" w:cs="Arial"/>
          <w:color w:val="949494"/>
          <w:spacing w:val="3"/>
          <w:sz w:val="18"/>
          <w:szCs w:val="18"/>
        </w:rPr>
        <w:t> </w:t>
      </w:r>
      <w:r w:rsidRPr="00511149">
        <w:rPr>
          <w:rFonts w:ascii="inherit" w:eastAsia="Times New Roman" w:hAnsi="inherit" w:cs="Arial"/>
          <w:color w:val="999999"/>
          <w:spacing w:val="3"/>
          <w:sz w:val="18"/>
          <w:szCs w:val="18"/>
          <w:bdr w:val="none" w:sz="0" w:space="0" w:color="auto" w:frame="1"/>
        </w:rPr>
        <w:t> </w:t>
      </w:r>
      <w:hyperlink r:id="rId20" w:history="1">
        <w:r w:rsidRPr="00511149">
          <w:rPr>
            <w:rFonts w:ascii="inherit" w:eastAsia="Times New Roman" w:hAnsi="inherit" w:cs="Arial"/>
            <w:color w:val="949494"/>
            <w:spacing w:val="3"/>
            <w:sz w:val="18"/>
            <w:szCs w:val="18"/>
            <w:bdr w:val="none" w:sz="0" w:space="0" w:color="auto" w:frame="1"/>
          </w:rPr>
          <w:t>TRIỂN VỌNG TƯƠNG LAI: Suy đoán về bối cảnh địa chính trị đang phát triển của Biển Okhotsk </w:t>
        </w:r>
      </w:hyperlink>
      <w:hyperlink r:id="rId21" w:history="1">
        <w:r w:rsidRPr="00511149">
          <w:rPr>
            <w:rFonts w:ascii="inherit" w:eastAsia="Times New Roman" w:hAnsi="inherit" w:cs="Arial"/>
            <w:color w:val="949494"/>
            <w:spacing w:val="3"/>
            <w:sz w:val="18"/>
            <w:szCs w:val="18"/>
            <w:bdr w:val="none" w:sz="0" w:space="0" w:color="auto" w:frame="1"/>
          </w:rPr>
          <w:t>Địa chính trị của </w:t>
        </w:r>
      </w:hyperlink>
      <w:hyperlink r:id="rId22" w:history="1">
        <w:r w:rsidRPr="00511149">
          <w:rPr>
            <w:rFonts w:ascii="inherit" w:eastAsia="Times New Roman" w:hAnsi="inherit" w:cs="Arial"/>
            <w:color w:val="949494"/>
            <w:spacing w:val="3"/>
            <w:sz w:val="18"/>
            <w:szCs w:val="18"/>
            <w:bdr w:val="none" w:sz="0" w:space="0" w:color="auto" w:frame="1"/>
          </w:rPr>
          <w:t>Biển Okhotsk CẠNH TRANH LỰC LỚN: Phân tích sự tham gia của các nước chơi chính ở Biển Okhotsk </w:t>
        </w:r>
      </w:hyperlink>
      <w:hyperlink r:id="rId23" w:history="1">
        <w:r w:rsidRPr="00511149">
          <w:rPr>
            <w:rFonts w:ascii="inherit" w:eastAsia="Times New Roman" w:hAnsi="inherit" w:cs="Arial"/>
            <w:color w:val="949494"/>
            <w:spacing w:val="3"/>
            <w:sz w:val="18"/>
            <w:szCs w:val="18"/>
            <w:bdr w:val="none" w:sz="0" w:space="0" w:color="auto" w:frame="1"/>
          </w:rPr>
          <w:t>SỰ HIỆN DIỆN QUÂN SỰ: Xem xét tầm quan trọng chiến lược của lực lượng hải quân ở Biển </w:t>
        </w:r>
      </w:hyperlink>
      <w:hyperlink r:id="rId24" w:history="1">
        <w:r w:rsidRPr="00511149">
          <w:rPr>
            <w:rFonts w:ascii="inherit" w:eastAsia="Times New Roman" w:hAnsi="inherit" w:cs="Arial"/>
            <w:color w:val="949494"/>
            <w:spacing w:val="3"/>
            <w:sz w:val="18"/>
            <w:szCs w:val="18"/>
            <w:bdr w:val="none" w:sz="0" w:space="0" w:color="auto" w:frame="1"/>
          </w:rPr>
          <w:t>Okhotsk của Okhotsk </w:t>
        </w:r>
      </w:hyperlink>
      <w:hyperlink r:id="rId25" w:history="1">
        <w:r w:rsidRPr="00511149">
          <w:rPr>
            <w:rFonts w:ascii="inherit" w:eastAsia="Times New Roman" w:hAnsi="inherit" w:cs="Arial"/>
            <w:color w:val="949494"/>
            <w:spacing w:val="3"/>
            <w:sz w:val="18"/>
            <w:szCs w:val="18"/>
            <w:bdr w:val="none" w:sz="0" w:space="0" w:color="auto" w:frame="1"/>
          </w:rPr>
          <w:t>Tóm tắt các động lực chiến lược và ý nghĩa của Biển Okhotsk </w:t>
        </w:r>
      </w:hyperlink>
      <w:hyperlink r:id="rId26" w:history="1">
        <w:r w:rsidRPr="00511149">
          <w:rPr>
            <w:rFonts w:ascii="inherit" w:eastAsia="Times New Roman" w:hAnsi="inherit" w:cs="Arial"/>
            <w:color w:val="949494"/>
            <w:spacing w:val="3"/>
            <w:sz w:val="18"/>
            <w:szCs w:val="18"/>
            <w:bdr w:val="none" w:sz="0" w:space="0" w:color="auto" w:frame="1"/>
          </w:rPr>
          <w:t>Địa chính trị của Biển Okhotsk: Phân tích Động lực Chiến lược </w:t>
        </w:r>
      </w:hyperlink>
      <w:hyperlink r:id="rId27" w:history="1">
        <w:r w:rsidRPr="00511149">
          <w:rPr>
            <w:rFonts w:ascii="inherit" w:eastAsia="Times New Roman" w:hAnsi="inherit" w:cs="Arial"/>
            <w:color w:val="949494"/>
            <w:spacing w:val="3"/>
            <w:sz w:val="18"/>
            <w:szCs w:val="18"/>
            <w:bdr w:val="none" w:sz="0" w:space="0" w:color="auto" w:frame="1"/>
          </w:rPr>
          <w:t>Tìm hiểu ý nghĩa địa chính trị của Biển Okhotsk</w:t>
        </w:r>
      </w:hyperlink>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Tìm hiểu ý nghĩa địa chính trị của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Biển Okhotsk, nằm ngoài </w:t>
      </w:r>
      <w:hyperlink r:id="rId28" w:tooltip="Ý nghĩa của “Bờ biển” trong luật biển, UNCLOS và tập quán quốc tế" w:history="1">
        <w:r w:rsidRPr="00511149">
          <w:rPr>
            <w:rFonts w:ascii="inherit" w:eastAsia="Times New Roman" w:hAnsi="inherit" w:cs="Helvetica"/>
            <w:color w:val="0C4C8A"/>
            <w:sz w:val="23"/>
            <w:szCs w:val="23"/>
            <w:u w:val="single"/>
            <w:bdr w:val="none" w:sz="0" w:space="0" w:color="auto" w:frame="1"/>
          </w:rPr>
          <w:t>khơi bờ biển</w:t>
        </w:r>
      </w:hyperlink>
      <w:r w:rsidRPr="00511149">
        <w:rPr>
          <w:rFonts w:ascii="inherit" w:eastAsia="Times New Roman" w:hAnsi="inherit" w:cs="Helvetica"/>
          <w:color w:val="484848"/>
          <w:sz w:val="23"/>
          <w:szCs w:val="23"/>
          <w:bdr w:val="none" w:sz="0" w:space="0" w:color="auto" w:frame="1"/>
        </w:rPr>
        <w:t> phía đông của Nga, có tầm quan trọng địa chính trị đáng kể do vị trí địa lý độc đáo và tài nguyên thiên nhiên phong phú. Bài viết này nhằm mục đích phân tích các động lực chiến lược của khu vực này, xem xét các khía cạnh khác nhau hình thành nên bối cảnh địa chính trị. Hiểu được ý nghĩa địa chính trị của Biển Okhotsk là rất quan trọng để hiểu được các cuộc tranh giành quyền lực, tranh chấp lãnh thổ, thế trận quân sự, lợi ích kinh tế và các thách thức môi trường đan xen trong khu vực này.</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===BỐI CẢNH LỊCH SỬ: Theo dõi diễn biến địa chính trị trong khu vực===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 xml:space="preserve">Để nắm bắt được động lực địa chính trị của Biển Okhotsk, người ta phải xem xét bối cảnh lịch sử của nó. Trong suốt lịch sử, khu vực này đã từng là mục tiêu tranh giành quyền lực giữa Nga, Nhật Bản và các nước láng giềng khác. Việc ký kết Hiệp ước Shimoda năm 1855 giữa Nga và Nhật Bản đã đánh dấu một thời điểm quan trọng trong lịch sử khu vực, quyết định sự phân chia lãnh thổ và tạo tiền đề </w:t>
      </w:r>
      <w:r w:rsidRPr="00511149">
        <w:rPr>
          <w:rFonts w:ascii="inherit" w:eastAsia="Times New Roman" w:hAnsi="inherit" w:cs="Helvetica"/>
          <w:color w:val="484848"/>
          <w:sz w:val="23"/>
          <w:szCs w:val="23"/>
          <w:bdr w:val="none" w:sz="0" w:space="0" w:color="auto" w:frame="1"/>
        </w:rPr>
        <w:lastRenderedPageBreak/>
        <w:t>cho các tranh chấp trong tương lai. Bối cảnh lịch sử cung cấp nền tảng để hiểu các động lực địa chính trị hiện tại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===SỰ GIÀU CÓ TÀI NGUYÊN: Đánh giá tác động của tài nguyên thiên nhiên đến động lực quyền lực khu vực===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Biển Okhotsk rất giàu tài nguyên thiên nhiên, bao gồm trữ lượng cá, dầu và khí đốt. Sự phong phú của các nguồn tài nguyên này có tác động sâu sắc đến động lực quyền lực trong khu vực. Nga, nước chiếm ưu thế ở Biển Okhotsk, tận dụng sự giàu có về tài nguyên để củng cố vị thế địa chính trị của mình. Điều này cũng thu hút sự chú ý của các quốc gia khác, chẳng hạn như Nhật Bản và Trung Quốc, những nước đang tìm cách đảm bảo khả năng tiếp cận các nguồn tài nguyên này và đa dạng hóa các nguồn năng lượng của họ. Cuộc cạnh tranh khai thác và kiểm soát tài nguyên định hình các tính toán chiến lược và liên minh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 TRANH CHẤP HÀNG HẢI: Phân tích các yêu sách lãnh thổ và ý nghĩa địa chính trị của chúng===</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Tranh chấp lãnh thổ là một yếu tố then chốt của động lực địa chính trị ở Biển Okhotsk. Nhật Bản và Nga có những tuyên bố trái ngược nhau về quần đảo Kuril, nằm ở phần phía nam của vùng biển này. Tranh chấp lãnh thổ chưa được giải quyết có tác động đến cân bằng quyền lực khu vực rộng hơn và ảnh hưởng đến quan hệ giữa hai nước. Hơn nữa, các quốc gia láng giềng khác, bao gồm Hàn Quốc và Trung Quốc, cũng có lợi ích trong khu vực, dẫn đến những động lực địa chính trị phức tạp và những xung đột tiềm ẩn.</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===Sự hiện diện quân sự: Xem xét tầm quan trọng chiến lược của lực lượng hải quân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Sự hiện diện của lực lượng hải quân ở Biển Okhotsk đóng vai trò quan trọng trong việc định hình bối cảnh địa chính trị của khu vực. Nga duy trì sự hiện diện quân sự đáng kể trong khu vực, với Hạm đội </w:t>
      </w:r>
      <w:hyperlink r:id="rId29" w:tooltip="Về Thái Bình Dương" w:history="1">
        <w:r w:rsidRPr="00511149">
          <w:rPr>
            <w:rFonts w:ascii="inherit" w:eastAsia="Times New Roman" w:hAnsi="inherit" w:cs="Helvetica"/>
            <w:color w:val="0C4C8A"/>
            <w:sz w:val="23"/>
            <w:szCs w:val="23"/>
            <w:u w:val="single"/>
            <w:bdr w:val="none" w:sz="0" w:space="0" w:color="auto" w:frame="1"/>
          </w:rPr>
          <w:t>Thái Bình Dương</w:t>
        </w:r>
      </w:hyperlink>
      <w:r w:rsidRPr="00511149">
        <w:rPr>
          <w:rFonts w:ascii="inherit" w:eastAsia="Times New Roman" w:hAnsi="inherit" w:cs="Helvetica"/>
          <w:color w:val="484848"/>
          <w:sz w:val="23"/>
          <w:szCs w:val="23"/>
          <w:bdr w:val="none" w:sz="0" w:space="0" w:color="auto" w:frame="1"/>
        </w:rPr>
        <w:t> đóng quân ở Vladivostok. Tư thế quân sự này cho phép Nga thể hiện sức mạnh, bảo vệ các yêu sách lãnh thổ của mình và duy trì sự thống trị trong khu vực. Ngoài ra, Hoa Kỳ, Nhật Bản và Trung Quốc cũng duy trì sự hiện diện hải quân ở Biển Okhotsk, góp phần tạo nên động lực quyền lực phức tạp và tiềm năng đối đầu quân sự.</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 LỢI ÍCH KINH TẾ: Nghiên cứu vai trò của động lực kinh tế trong việc hình thành động lực địa chính trị===</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Các lợi ích kinh tế, đặc biệt liên quan đến thương mại và năng lượng, ảnh hưởng nặng nề đến động lực địa chính trị của Biển Okhotsk. Khu vực này đóng vai trò là tuyến đường trung chuyển quan trọng để xuất khẩu năng lượng từ Nga sang châu Á, thúc đẩy sự phụ thuộc lẫn nhau về kinh tế và hình thành các liên minh. Hơn nữa, ngành đánh bắt cá trên biển mang lại cơ hội kinh tế cho các nước trong khu vực. Các quốc gia như Nhật Bản và Hàn Quốc phụ thuộc rất nhiều vào trữ lượng cá ở Biển Okhotsk, dẫn đến sự cạnh tranh khai thác tài nguyên và tiềm ẩn nguy cơ căng thẳng.</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===THÁCH THỨC MÔI TRƯỜNG: Đánh giá tác động của biến đổi khí hậu đến địa chính trị khu vực===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Biến đổi khí hậu và hậu quả của nó đặt ra những thách thức đáng kể đối với địa chính trị của Biển Okhotsk. Băng tan ở khu vực </w:t>
      </w:r>
      <w:hyperlink r:id="rId30" w:tooltip="Về Bắc Băng Dương" w:history="1">
        <w:r w:rsidRPr="00511149">
          <w:rPr>
            <w:rFonts w:ascii="inherit" w:eastAsia="Times New Roman" w:hAnsi="inherit" w:cs="Helvetica"/>
            <w:color w:val="0C4C8A"/>
            <w:sz w:val="23"/>
            <w:szCs w:val="23"/>
            <w:u w:val="single"/>
            <w:bdr w:val="none" w:sz="0" w:space="0" w:color="auto" w:frame="1"/>
          </w:rPr>
          <w:t>Bắc Cực</w:t>
        </w:r>
      </w:hyperlink>
      <w:r w:rsidRPr="00511149">
        <w:rPr>
          <w:rFonts w:ascii="inherit" w:eastAsia="Times New Roman" w:hAnsi="inherit" w:cs="Helvetica"/>
          <w:color w:val="484848"/>
          <w:sz w:val="23"/>
          <w:szCs w:val="23"/>
          <w:bdr w:val="none" w:sz="0" w:space="0" w:color="auto" w:frame="1"/>
        </w:rPr>
        <w:t> , cùng với nhiệt độ nước biển tăng cao, tác động đến hệ sinh thái biển và đe dọa sự ổn định của khu vực. Điều kiện môi trường thay đổi cũng ảnh hưởng đến mô hình đánh bắt cá, có khả năng dẫn đến xung đột về nguồn tài nguyên đang cạn kiệt. Hơn nữa, khi băng tan mở ra các tuyến </w:t>
      </w:r>
      <w:hyperlink r:id="rId31" w:tooltip="Khái niệm về Luật Vận tải biển và Mức độ tự chủ" w:history="1">
        <w:r w:rsidRPr="00511149">
          <w:rPr>
            <w:rFonts w:ascii="inherit" w:eastAsia="Times New Roman" w:hAnsi="inherit" w:cs="Helvetica"/>
            <w:color w:val="0C4C8A"/>
            <w:sz w:val="23"/>
            <w:szCs w:val="23"/>
            <w:u w:val="single"/>
            <w:bdr w:val="none" w:sz="0" w:space="0" w:color="auto" w:frame="1"/>
          </w:rPr>
          <w:t>vận chuyển</w:t>
        </w:r>
      </w:hyperlink>
      <w:r w:rsidRPr="00511149">
        <w:rPr>
          <w:rFonts w:ascii="inherit" w:eastAsia="Times New Roman" w:hAnsi="inherit" w:cs="Helvetica"/>
          <w:color w:val="484848"/>
          <w:sz w:val="23"/>
          <w:szCs w:val="23"/>
          <w:bdr w:val="none" w:sz="0" w:space="0" w:color="auto" w:frame="1"/>
        </w:rPr>
        <w:t> mới , Biển Okhotsk ngày càng có tầm quan trọng chiến lược như một cửa ngõ vào khu vực </w:t>
      </w:r>
      <w:hyperlink r:id="rId32" w:tooltip="Về Bắc Băng Dương" w:history="1">
        <w:r w:rsidRPr="00511149">
          <w:rPr>
            <w:rFonts w:ascii="inherit" w:eastAsia="Times New Roman" w:hAnsi="inherit" w:cs="Helvetica"/>
            <w:color w:val="0C4C8A"/>
            <w:sz w:val="23"/>
            <w:szCs w:val="23"/>
            <w:u w:val="single"/>
            <w:bdr w:val="none" w:sz="0" w:space="0" w:color="auto" w:frame="1"/>
          </w:rPr>
          <w:t>Bắc Cực</w:t>
        </w:r>
      </w:hyperlink>
      <w:r w:rsidRPr="00511149">
        <w:rPr>
          <w:rFonts w:ascii="inherit" w:eastAsia="Times New Roman" w:hAnsi="inherit" w:cs="Helvetica"/>
          <w:color w:val="484848"/>
          <w:sz w:val="23"/>
          <w:szCs w:val="23"/>
          <w:bdr w:val="none" w:sz="0" w:space="0" w:color="auto" w:frame="1"/>
        </w:rPr>
        <w:t> , làm tăng cường cạnh tranh giữa các cường quốc khu vực và toàn cầu.</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===LIÊN MINH KHU VỰC: Đánh giá ảnh hưởng của các thỏa thuận hợp tác đến cân bằng quyền lực===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 xml:space="preserve">Các thỏa thuận hợp tác và liên minh giữa các quốc gia trong khu vực tác động đáng kể đến cán cân quyền lực ở Biển Okhotsk. Tư cách thành viên của Nga trong Tổ chức Hợp tác Thượng Hải (SCO) và quan hệ đối tác của nước này với Trung Quốc định hình các tính toán chiến lược và ảnh hưởng </w:t>
      </w:r>
      <w:r w:rsidRPr="00511149">
        <w:rPr>
          <w:rFonts w:ascii="inherit" w:eastAsia="Times New Roman" w:hAnsi="inherit" w:cs="Helvetica"/>
          <w:color w:val="484848"/>
          <w:sz w:val="23"/>
          <w:szCs w:val="23"/>
          <w:bdr w:val="none" w:sz="0" w:space="0" w:color="auto" w:frame="1"/>
        </w:rPr>
        <w:lastRenderedPageBreak/>
        <w:t>đến động lực khu vực. Ngoài ra, sự tham gia của các chủ thể khác trong khu vực, chẳng hạn như liên minh của Nhật Bản với Hoa Kỳ và Hàn Quốc, đóng một vai trò trong việc xác định bối cảnh địa chính trị. Những liên minh này góp phần vào sự ổn định cũng như những xung đột tiềm ẩn trong khu vực, tiếp tục định hình các động lực quyền lực.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===CẠNH TRANH SỨC MẠNH TUYỆT VỜI: Phân tích sự tham gia của những người chơi chính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Biển Okhotsk đóng vai trò là sân khấu cho sự cạnh tranh giữa các cường quốc, với các nước lớn như Nga, Nhật Bản, Trung Quốc và Hoa Kỳ đang tranh giành ảnh hưởng. Nga, với tư cách là cường quốc thống trị trong khu vực, có mục tiêu duy trì quyền kiểm soát và thực thi quyền lực đối với các biên giới trên biển của mình. Nhật Bản và Mỹ tìm cách cân bằng ảnh hưởng của Nga và duy trì sự ổn định. Mặt khác, Trung Quốc theo đuổi lợi ích riêng và khẳng định sự hiện diện của mình trong khu vực. Sự tham gia của những người chơi chính này góp phần làm tăng thêm sự phức tạp và xung đột tiềm ẩn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===MỐI QUAN TRỌNG AN NINH: Hiểu rõ những rủi ro và mối đe dọa tiềm ẩn trong khu vực===</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Biển Okhotsk không tránh khỏi những lo ngại về an ninh phát sinh từ các động lực địa chính trị. Các tranh chấp lãnh thổ chưa được giải quyết, sự hiện diện quân sự, cạnh tranh tài nguyên và cạnh tranh quyền lực lớn đều góp phần gây ra những rủi ro và mối đe dọa tiềm ẩn trong khu vực. Căng thẳng leo thang có thể dẫn đến xung đột, có khả năng ảnh hưởng đến sự ổn định khu vực, các tuyến đường thương mại và an ninh năng lượng. Ngoài ra, sự hiện diện của tài nguyên thiên nhiên thu hút các hoạt động bất hợp pháp, chẳng hạn như đánh bắt cá và khai thác tài nguyên bất hợp pháp, làm trầm trọng thêm mối lo ngại về an ninh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 TRIỂN VỌNG TƯƠNG LAI: Suy đoán về bối cảnh địa chính trị đang phát triển của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Bối cảnh địa chính trị trong tương lai của Biển Okhotsk phụ thuộc vào nhiều yếu tố khác nhau, bao gồm cả động lực quyền lực toàn cầu đang phát triển và những thay đổi về môi trường. Tầm quan trọng của khu vực như một tuyến đường vận chuyển các nguồn tài nguyên năng lượng và sự cạnh tranh về các nguồn tài nguyên có thể sẽ tiếp tục định hình các tính toán chiến lược của các nước tham gia chính. Ngoài ra, biến đổi khí hậu sẽ ảnh hưởng hơn nữa đến động lực địa chính trị của khu vực, có khả năng dẫn đến những thách thức và cơ hội mới. Điều quan trọng là các nhà hoạch định chính sách phải lường trước và thích ứng với những thay đổi này để đảm bảo sự ổn định và hợp tác ở Biển Okhotsk.</w:t>
      </w:r>
    </w:p>
    <w:p w:rsidR="00511149" w:rsidRPr="00511149" w:rsidRDefault="00511149" w:rsidP="00511149">
      <w:pPr>
        <w:shd w:val="clear" w:color="auto" w:fill="FFFFFF"/>
        <w:spacing w:after="0"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Tóm tắt các động lực chiến lược và ý nghĩa của Biển Okhotsk===</w:t>
      </w:r>
    </w:p>
    <w:p w:rsidR="00511149" w:rsidRPr="00511149" w:rsidRDefault="00511149" w:rsidP="00511149">
      <w:pPr>
        <w:shd w:val="clear" w:color="auto" w:fill="FFFFFF"/>
        <w:spacing w:line="240" w:lineRule="auto"/>
        <w:textAlignment w:val="baseline"/>
        <w:rPr>
          <w:rFonts w:ascii="inherit" w:eastAsia="Times New Roman" w:hAnsi="inherit" w:cs="Helvetica"/>
          <w:color w:val="484848"/>
          <w:sz w:val="23"/>
          <w:szCs w:val="23"/>
        </w:rPr>
      </w:pPr>
      <w:r w:rsidRPr="00511149">
        <w:rPr>
          <w:rFonts w:ascii="inherit" w:eastAsia="Times New Roman" w:hAnsi="inherit" w:cs="Helvetica"/>
          <w:color w:val="484848"/>
          <w:sz w:val="23"/>
          <w:szCs w:val="23"/>
          <w:bdr w:val="none" w:sz="0" w:space="0" w:color="auto" w:frame="1"/>
        </w:rPr>
        <w:t>Ý nghĩa địa chính trị của Biển Okhotsk rất đa dạng và được thúc đẩy bởi nhiều yếu tố khác nhau như bối cảnh lịch sử, sự giàu có về tài nguyên, tranh chấp hàng hải, sự hiện diện quân sự, lợi ích kinh tế, thách thức môi trường, liên minh khu vực, cạnh tranh quyền lực lớn và mối lo ngại về an ninh. Sự tương tác của các yếu tố này góp phần tạo nên bối cảnh địa chính trị phức tạp và năng động trong khu vực. Hiểu và phân tích các động lực chiến lược này là điều cần thiết để các nhà hoạch định chính sách và các bên liên quan giải quyết các thách thức và cơ hội ở Biển Okhotsk, đồng thời đảm bảo sự ổn định và hợp tác trong không gian hàng hải quan trọng này.</w:t>
      </w:r>
    </w:p>
    <w:p w:rsidR="004653F0" w:rsidRDefault="00511149"/>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49"/>
    <w:rsid w:val="00511149"/>
    <w:rsid w:val="00931FBB"/>
    <w:rsid w:val="00A224AB"/>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1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49"/>
    <w:rPr>
      <w:rFonts w:ascii="Times New Roman" w:eastAsia="Times New Roman" w:hAnsi="Times New Roman" w:cs="Times New Roman"/>
      <w:b/>
      <w:bCs/>
      <w:kern w:val="36"/>
      <w:sz w:val="48"/>
      <w:szCs w:val="48"/>
    </w:rPr>
  </w:style>
  <w:style w:type="character" w:customStyle="1" w:styleId="posted-on">
    <w:name w:val="posted-on"/>
    <w:basedOn w:val="DefaultParagraphFont"/>
    <w:rsid w:val="00511149"/>
  </w:style>
  <w:style w:type="character" w:styleId="Hyperlink">
    <w:name w:val="Hyperlink"/>
    <w:basedOn w:val="DefaultParagraphFont"/>
    <w:uiPriority w:val="99"/>
    <w:semiHidden/>
    <w:unhideWhenUsed/>
    <w:rsid w:val="00511149"/>
    <w:rPr>
      <w:color w:val="0000FF"/>
      <w:u w:val="single"/>
    </w:rPr>
  </w:style>
  <w:style w:type="character" w:customStyle="1" w:styleId="tag-links">
    <w:name w:val="tag-links"/>
    <w:basedOn w:val="DefaultParagraphFont"/>
    <w:rsid w:val="00511149"/>
  </w:style>
  <w:style w:type="paragraph" w:styleId="NormalWeb">
    <w:name w:val="Normal (Web)"/>
    <w:basedOn w:val="Normal"/>
    <w:uiPriority w:val="99"/>
    <w:semiHidden/>
    <w:unhideWhenUsed/>
    <w:rsid w:val="005111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1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149"/>
    <w:rPr>
      <w:rFonts w:ascii="Times New Roman" w:eastAsia="Times New Roman" w:hAnsi="Times New Roman" w:cs="Times New Roman"/>
      <w:b/>
      <w:bCs/>
      <w:kern w:val="36"/>
      <w:sz w:val="48"/>
      <w:szCs w:val="48"/>
    </w:rPr>
  </w:style>
  <w:style w:type="character" w:customStyle="1" w:styleId="posted-on">
    <w:name w:val="posted-on"/>
    <w:basedOn w:val="DefaultParagraphFont"/>
    <w:rsid w:val="00511149"/>
  </w:style>
  <w:style w:type="character" w:styleId="Hyperlink">
    <w:name w:val="Hyperlink"/>
    <w:basedOn w:val="DefaultParagraphFont"/>
    <w:uiPriority w:val="99"/>
    <w:semiHidden/>
    <w:unhideWhenUsed/>
    <w:rsid w:val="00511149"/>
    <w:rPr>
      <w:color w:val="0000FF"/>
      <w:u w:val="single"/>
    </w:rPr>
  </w:style>
  <w:style w:type="character" w:customStyle="1" w:styleId="tag-links">
    <w:name w:val="tag-links"/>
    <w:basedOn w:val="DefaultParagraphFont"/>
    <w:rsid w:val="00511149"/>
  </w:style>
  <w:style w:type="paragraph" w:styleId="NormalWeb">
    <w:name w:val="Normal (Web)"/>
    <w:basedOn w:val="Normal"/>
    <w:uiPriority w:val="99"/>
    <w:semiHidden/>
    <w:unhideWhenUsed/>
    <w:rsid w:val="00511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787878">
      <w:bodyDiv w:val="1"/>
      <w:marLeft w:val="0"/>
      <w:marRight w:val="0"/>
      <w:marTop w:val="0"/>
      <w:marBottom w:val="0"/>
      <w:divBdr>
        <w:top w:val="none" w:sz="0" w:space="0" w:color="auto"/>
        <w:left w:val="none" w:sz="0" w:space="0" w:color="auto"/>
        <w:bottom w:val="none" w:sz="0" w:space="0" w:color="auto"/>
        <w:right w:val="none" w:sz="0" w:space="0" w:color="auto"/>
      </w:divBdr>
      <w:divsChild>
        <w:div w:id="608708706">
          <w:marLeft w:val="0"/>
          <w:marRight w:val="0"/>
          <w:marTop w:val="0"/>
          <w:marBottom w:val="0"/>
          <w:divBdr>
            <w:top w:val="none" w:sz="0" w:space="0" w:color="auto"/>
            <w:left w:val="none" w:sz="0" w:space="0" w:color="auto"/>
            <w:bottom w:val="none" w:sz="0" w:space="0" w:color="auto"/>
            <w:right w:val="none" w:sz="0" w:space="0" w:color="auto"/>
          </w:divBdr>
        </w:div>
        <w:div w:id="1119757672">
          <w:marLeft w:val="0"/>
          <w:marRight w:val="0"/>
          <w:marTop w:val="0"/>
          <w:marBottom w:val="300"/>
          <w:divBdr>
            <w:top w:val="none" w:sz="0" w:space="0" w:color="auto"/>
            <w:left w:val="none" w:sz="0" w:space="0" w:color="auto"/>
            <w:bottom w:val="none" w:sz="0" w:space="0" w:color="auto"/>
            <w:right w:val="none" w:sz="0" w:space="0" w:color="auto"/>
          </w:divBdr>
        </w:div>
      </w:divsChild>
    </w:div>
    <w:div w:id="1345669375">
      <w:bodyDiv w:val="1"/>
      <w:marLeft w:val="0"/>
      <w:marRight w:val="0"/>
      <w:marTop w:val="0"/>
      <w:marBottom w:val="0"/>
      <w:divBdr>
        <w:top w:val="none" w:sz="0" w:space="0" w:color="auto"/>
        <w:left w:val="none" w:sz="0" w:space="0" w:color="auto"/>
        <w:bottom w:val="none" w:sz="0" w:space="0" w:color="auto"/>
        <w:right w:val="none" w:sz="0" w:space="0" w:color="auto"/>
      </w:divBdr>
      <w:divsChild>
        <w:div w:id="2060396768">
          <w:marLeft w:val="0"/>
          <w:marRight w:val="0"/>
          <w:marTop w:val="0"/>
          <w:marBottom w:val="0"/>
          <w:divBdr>
            <w:top w:val="none" w:sz="0" w:space="0" w:color="auto"/>
            <w:left w:val="none" w:sz="0" w:space="0" w:color="auto"/>
            <w:bottom w:val="none" w:sz="0" w:space="0" w:color="auto"/>
            <w:right w:val="none" w:sz="0" w:space="0" w:color="auto"/>
          </w:divBdr>
        </w:div>
        <w:div w:id="55373252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great-power-competition-analyzing-the-involvement-of-major-players-in-the-sea-of-okhotsk/" TargetMode="External"/><Relationship Id="rId13" Type="http://schemas.openxmlformats.org/officeDocument/2006/relationships/hyperlink" Target="https://iilss.net/tag/understanding-the-sea-of-okhotsks-geopolitical-significance/" TargetMode="External"/><Relationship Id="rId18" Type="http://schemas.openxmlformats.org/officeDocument/2006/relationships/hyperlink" Target="https://iilss.net/about-the-arctic-ocean/" TargetMode="External"/><Relationship Id="rId26" Type="http://schemas.openxmlformats.org/officeDocument/2006/relationships/hyperlink" Target="https://iilss.net/tag/the-geopolitics-of-sea-of-okhotsk-analyzing-strategic-dynamics/" TargetMode="External"/><Relationship Id="rId3" Type="http://schemas.openxmlformats.org/officeDocument/2006/relationships/settings" Target="settings.xml"/><Relationship Id="rId21" Type="http://schemas.openxmlformats.org/officeDocument/2006/relationships/hyperlink" Target="https://iilss.net/tag/geopolitics-of-sea-of-okhotsk/" TargetMode="External"/><Relationship Id="rId34" Type="http://schemas.openxmlformats.org/officeDocument/2006/relationships/theme" Target="theme/theme1.xml"/><Relationship Id="rId7" Type="http://schemas.openxmlformats.org/officeDocument/2006/relationships/hyperlink" Target="https://iilss.net/tag/geopolitics-of-sea-of-okhotsk/" TargetMode="External"/><Relationship Id="rId12" Type="http://schemas.openxmlformats.org/officeDocument/2006/relationships/hyperlink" Target="https://iilss.net/tag/the-geopolitics-of-sea-of-okhotsk-analyzing-strategic-dynamics/" TargetMode="External"/><Relationship Id="rId17" Type="http://schemas.openxmlformats.org/officeDocument/2006/relationships/hyperlink" Target="https://iilss.net/concept-of-shipping-law-and-degrees-of-autonomy/" TargetMode="External"/><Relationship Id="rId25" Type="http://schemas.openxmlformats.org/officeDocument/2006/relationships/hyperlink" Target="https://iilss.net/tag/summarizing-the-strategic-dynamics-and-implications-of-the-sea-of-okhots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ilss.net/about-the-arctic-ocean/" TargetMode="External"/><Relationship Id="rId20" Type="http://schemas.openxmlformats.org/officeDocument/2006/relationships/hyperlink" Target="https://iilss.net/tag/future-outlook-speculating-on-the-evolving-geopolitical-landscape-of-the-sea-of-okhotsk/" TargetMode="External"/><Relationship Id="rId29" Type="http://schemas.openxmlformats.org/officeDocument/2006/relationships/hyperlink" Target="https://iilss.net/about-the-pacific-ocean/" TargetMode="External"/><Relationship Id="rId1" Type="http://schemas.openxmlformats.org/officeDocument/2006/relationships/styles" Target="styles.xml"/><Relationship Id="rId6" Type="http://schemas.openxmlformats.org/officeDocument/2006/relationships/hyperlink" Target="https://iilss.net/tag/future-outlook-speculating-on-the-evolving-geopolitical-landscape-of-the-sea-of-okhotsk/" TargetMode="External"/><Relationship Id="rId11" Type="http://schemas.openxmlformats.org/officeDocument/2006/relationships/hyperlink" Target="https://iilss.net/tag/summarizing-the-strategic-dynamics-and-implications-of-the-sea-of-okhotsk/" TargetMode="External"/><Relationship Id="rId24" Type="http://schemas.openxmlformats.org/officeDocument/2006/relationships/hyperlink" Target="https://iilss.net/tag/sea-of-okhotsk/" TargetMode="External"/><Relationship Id="rId32" Type="http://schemas.openxmlformats.org/officeDocument/2006/relationships/hyperlink" Target="https://iilss.net/about-the-arctic-ocean/" TargetMode="External"/><Relationship Id="rId5" Type="http://schemas.openxmlformats.org/officeDocument/2006/relationships/hyperlink" Target="https://iilss.net/the-geopolitics-of-sea-of-okhotsk-analyzing-strategic-dynamics/" TargetMode="External"/><Relationship Id="rId15" Type="http://schemas.openxmlformats.org/officeDocument/2006/relationships/hyperlink" Target="https://iilss.net/about-the-pacific-ocean/" TargetMode="External"/><Relationship Id="rId23" Type="http://schemas.openxmlformats.org/officeDocument/2006/relationships/hyperlink" Target="https://iilss.net/tag/military-presence-examining-the-strategic-importance-of-naval-forces-in-the-sea-of-okhotsk/" TargetMode="External"/><Relationship Id="rId28" Type="http://schemas.openxmlformats.org/officeDocument/2006/relationships/hyperlink" Target="https://iilss.net/what-is-the-meaning-of-coast-in-law-of-the-sea-losc-and-customary-international-law/" TargetMode="External"/><Relationship Id="rId10" Type="http://schemas.openxmlformats.org/officeDocument/2006/relationships/hyperlink" Target="https://iilss.net/tag/sea-of-okhotsk/" TargetMode="External"/><Relationship Id="rId19" Type="http://schemas.openxmlformats.org/officeDocument/2006/relationships/hyperlink" Target="https://iilss.net/the-geopolitics-of-sea-of-okhotsk-analyzing-strategic-dynamics/" TargetMode="External"/><Relationship Id="rId31" Type="http://schemas.openxmlformats.org/officeDocument/2006/relationships/hyperlink" Target="https://iilss.net/concept-of-shipping-law-and-degrees-of-autonomy/" TargetMode="External"/><Relationship Id="rId4" Type="http://schemas.openxmlformats.org/officeDocument/2006/relationships/webSettings" Target="webSettings.xml"/><Relationship Id="rId9" Type="http://schemas.openxmlformats.org/officeDocument/2006/relationships/hyperlink" Target="https://iilss.net/tag/military-presence-examining-the-strategic-importance-of-naval-forces-in-the-sea-of-okhotsk/" TargetMode="External"/><Relationship Id="rId14" Type="http://schemas.openxmlformats.org/officeDocument/2006/relationships/hyperlink" Target="https://iilss.net/what-is-the-meaning-of-coast-in-law-of-the-sea-losc-and-customary-international-law/" TargetMode="External"/><Relationship Id="rId22" Type="http://schemas.openxmlformats.org/officeDocument/2006/relationships/hyperlink" Target="https://iilss.net/tag/great-power-competition-analyzing-the-involvement-of-major-players-in-the-sea-of-okhotsk/" TargetMode="External"/><Relationship Id="rId27" Type="http://schemas.openxmlformats.org/officeDocument/2006/relationships/hyperlink" Target="https://iilss.net/tag/understanding-the-sea-of-okhotsks-geopolitical-significance/" TargetMode="External"/><Relationship Id="rId30" Type="http://schemas.openxmlformats.org/officeDocument/2006/relationships/hyperlink" Target="https://iilss.net/about-the-arctic-oc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3046</Words>
  <Characters>17368</Characters>
  <Application>Microsoft Office Word</Application>
  <DocSecurity>0</DocSecurity>
  <Lines>144</Lines>
  <Paragraphs>40</Paragraphs>
  <ScaleCrop>false</ScaleCrop>
  <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2024-03-08T09:41:00Z</dcterms:created>
  <dcterms:modified xsi:type="dcterms:W3CDTF">2024-03-08T09:43:00Z</dcterms:modified>
</cp:coreProperties>
</file>