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B4" w:rsidRPr="00F974B4" w:rsidRDefault="00F974B4" w:rsidP="00F974B4">
      <w:pPr>
        <w:spacing w:after="225" w:line="240" w:lineRule="auto"/>
        <w:textAlignment w:val="baseline"/>
        <w:outlineLvl w:val="0"/>
        <w:rPr>
          <w:rFonts w:ascii="Arial" w:eastAsia="Times New Roman" w:hAnsi="Arial" w:cs="Arial"/>
          <w:b/>
          <w:bCs/>
          <w:color w:val="222222"/>
          <w:kern w:val="36"/>
          <w:sz w:val="33"/>
          <w:szCs w:val="33"/>
        </w:rPr>
      </w:pPr>
      <w:bookmarkStart w:id="0" w:name="_GoBack"/>
      <w:bookmarkEnd w:id="0"/>
      <w:r w:rsidRPr="00F974B4">
        <w:rPr>
          <w:rFonts w:ascii="Arial" w:eastAsia="Times New Roman" w:hAnsi="Arial" w:cs="Arial"/>
          <w:b/>
          <w:bCs/>
          <w:color w:val="222222"/>
          <w:kern w:val="36"/>
          <w:sz w:val="33"/>
          <w:szCs w:val="33"/>
        </w:rPr>
        <w:t>Exploring the Geopolitics of the East China Sea: An Analytical Perspective</w:t>
      </w:r>
    </w:p>
    <w:p w:rsidR="00F974B4" w:rsidRPr="00F974B4" w:rsidRDefault="00F974B4" w:rsidP="00F974B4">
      <w:pPr>
        <w:spacing w:after="0" w:line="240" w:lineRule="auto"/>
        <w:textAlignment w:val="baseline"/>
        <w:rPr>
          <w:rFonts w:ascii="Arial" w:eastAsia="Times New Roman" w:hAnsi="Arial" w:cs="Arial"/>
          <w:color w:val="949494"/>
          <w:spacing w:val="3"/>
          <w:sz w:val="18"/>
          <w:szCs w:val="18"/>
        </w:rPr>
      </w:pPr>
      <w:hyperlink r:id="rId5" w:tooltip="26th September 2023" w:history="1">
        <w:r w:rsidRPr="00F974B4">
          <w:rPr>
            <w:rFonts w:ascii="Arial" w:eastAsia="Times New Roman" w:hAnsi="Arial" w:cs="Arial"/>
            <w:color w:val="949494"/>
            <w:spacing w:val="3"/>
            <w:sz w:val="18"/>
            <w:szCs w:val="18"/>
            <w:bdr w:val="none" w:sz="0" w:space="0" w:color="auto" w:frame="1"/>
          </w:rPr>
          <w:t> 26th September 2023</w:t>
        </w:r>
      </w:hyperlink>
      <w:r w:rsidRPr="00F974B4">
        <w:rPr>
          <w:rFonts w:ascii="Arial" w:eastAsia="Times New Roman" w:hAnsi="Arial" w:cs="Arial"/>
          <w:color w:val="949494"/>
          <w:spacing w:val="3"/>
          <w:sz w:val="18"/>
          <w:szCs w:val="18"/>
        </w:rPr>
        <w:t> </w:t>
      </w:r>
      <w:r w:rsidRPr="00F974B4">
        <w:rPr>
          <w:rFonts w:ascii="inherit" w:eastAsia="Times New Roman" w:hAnsi="inherit" w:cs="Arial"/>
          <w:color w:val="999999"/>
          <w:spacing w:val="3"/>
          <w:sz w:val="18"/>
          <w:szCs w:val="18"/>
          <w:bdr w:val="none" w:sz="0" w:space="0" w:color="auto" w:frame="1"/>
        </w:rPr>
        <w:t> </w:t>
      </w:r>
      <w:hyperlink r:id="rId6" w:history="1">
        <w:r w:rsidRPr="00F974B4">
          <w:rPr>
            <w:rFonts w:ascii="Arial" w:eastAsia="Times New Roman" w:hAnsi="Arial" w:cs="Arial"/>
            <w:color w:val="949494"/>
            <w:spacing w:val="3"/>
            <w:sz w:val="18"/>
            <w:szCs w:val="18"/>
            <w:bdr w:val="none" w:sz="0" w:space="0" w:color="auto" w:frame="1"/>
          </w:rPr>
          <w:t>East China Sea</w:t>
        </w:r>
      </w:hyperlink>
      <w:hyperlink r:id="rId7" w:history="1">
        <w:r w:rsidRPr="00F974B4">
          <w:rPr>
            <w:rFonts w:ascii="Arial" w:eastAsia="Times New Roman" w:hAnsi="Arial" w:cs="Arial"/>
            <w:color w:val="949494"/>
            <w:spacing w:val="3"/>
            <w:sz w:val="18"/>
            <w:szCs w:val="18"/>
            <w:bdr w:val="none" w:sz="0" w:space="0" w:color="auto" w:frame="1"/>
          </w:rPr>
          <w:t>Exploring the Geopolitics of the East China Sea: An Analytical Perspective</w:t>
        </w:r>
      </w:hyperlink>
      <w:hyperlink r:id="rId8" w:history="1">
        <w:r w:rsidRPr="00F974B4">
          <w:rPr>
            <w:rFonts w:ascii="Arial" w:eastAsia="Times New Roman" w:hAnsi="Arial" w:cs="Arial"/>
            <w:color w:val="949494"/>
            <w:spacing w:val="3"/>
            <w:sz w:val="18"/>
            <w:szCs w:val="18"/>
            <w:bdr w:val="none" w:sz="0" w:space="0" w:color="auto" w:frame="1"/>
          </w:rPr>
          <w:t>Geopolitics of the East China Sea</w:t>
        </w:r>
      </w:hyperlink>
      <w:hyperlink r:id="rId9" w:history="1">
        <w:r w:rsidRPr="00F974B4">
          <w:rPr>
            <w:rFonts w:ascii="Arial" w:eastAsia="Times New Roman" w:hAnsi="Arial" w:cs="Arial"/>
            <w:color w:val="949494"/>
            <w:spacing w:val="3"/>
            <w:sz w:val="18"/>
            <w:szCs w:val="18"/>
            <w:bdr w:val="none" w:sz="0" w:space="0" w:color="auto" w:frame="1"/>
          </w:rPr>
          <w:t>International Law: UNCLOS and Maritime Disputes</w:t>
        </w:r>
      </w:hyperlink>
      <w:hyperlink r:id="rId10" w:history="1">
        <w:r w:rsidRPr="00F974B4">
          <w:rPr>
            <w:rFonts w:ascii="Arial" w:eastAsia="Times New Roman" w:hAnsi="Arial" w:cs="Arial"/>
            <w:color w:val="949494"/>
            <w:spacing w:val="3"/>
            <w:sz w:val="18"/>
            <w:szCs w:val="18"/>
            <w:bdr w:val="none" w:sz="0" w:space="0" w:color="auto" w:frame="1"/>
          </w:rPr>
          <w:t>Japan</w:t>
        </w:r>
      </w:hyperlink>
      <w:hyperlink r:id="rId11" w:history="1">
        <w:r w:rsidRPr="00F974B4">
          <w:rPr>
            <w:rFonts w:ascii="Arial" w:eastAsia="Times New Roman" w:hAnsi="Arial" w:cs="Arial"/>
            <w:color w:val="949494"/>
            <w:spacing w:val="3"/>
            <w:sz w:val="18"/>
            <w:szCs w:val="18"/>
            <w:bdr w:val="none" w:sz="0" w:space="0" w:color="auto" w:frame="1"/>
          </w:rPr>
          <w:t>Regional Cooperation: ASEAN's Role and Challenges</w:t>
        </w:r>
      </w:hyperlink>
      <w:hyperlink r:id="rId12" w:history="1">
        <w:r w:rsidRPr="00F974B4">
          <w:rPr>
            <w:rFonts w:ascii="Arial" w:eastAsia="Times New Roman" w:hAnsi="Arial" w:cs="Arial"/>
            <w:color w:val="949494"/>
            <w:spacing w:val="3"/>
            <w:sz w:val="18"/>
            <w:szCs w:val="18"/>
            <w:bdr w:val="none" w:sz="0" w:space="0" w:color="auto" w:frame="1"/>
          </w:rPr>
          <w:t>Taiwan</w:t>
        </w:r>
      </w:hyperlink>
      <w:hyperlink r:id="rId13" w:history="1">
        <w:r w:rsidRPr="00F974B4">
          <w:rPr>
            <w:rFonts w:ascii="Arial" w:eastAsia="Times New Roman" w:hAnsi="Arial" w:cs="Arial"/>
            <w:color w:val="949494"/>
            <w:spacing w:val="3"/>
            <w:sz w:val="18"/>
            <w:szCs w:val="18"/>
            <w:bdr w:val="none" w:sz="0" w:space="0" w:color="auto" w:frame="1"/>
          </w:rPr>
          <w:t>Territorial Claims: China</w:t>
        </w:r>
      </w:hyperlink>
      <w:hyperlink r:id="rId14" w:history="1">
        <w:r w:rsidRPr="00F974B4">
          <w:rPr>
            <w:rFonts w:ascii="Arial" w:eastAsia="Times New Roman" w:hAnsi="Arial" w:cs="Arial"/>
            <w:color w:val="949494"/>
            <w:spacing w:val="3"/>
            <w:sz w:val="18"/>
            <w:szCs w:val="18"/>
            <w:bdr w:val="none" w:sz="0" w:space="0" w:color="auto" w:frame="1"/>
          </w:rPr>
          <w:t>US-Japan Security Treaty: Implications for the Region</w:t>
        </w:r>
      </w:hyperlink>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Geopolitics of the East China Sea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East China Sea, nestled between China, Japan, and Taiwan, has become a hotbed of geopolitical tensions and disputes. This strategically vital region is not only rich in resources but also serves as a critical maritime trade route, making it a focal point for nations seeking to assert their influence. The complex historical context, territorial claims, economic implications, military buildup, geopolitical alliances, and legal frameworks surrounding the East China Sea all contribute to the multifaceted nature of this geopolitical puzzle. This article aims to provide an analytical perspective on the various dynamics at play in the region and assess the potential risks and future outlook.</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Historical Context: Tensions and Disputes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East China Sea has a long history of tensions and disputes, primarily between China and Japan. This can be traced back to the late 19th century when Japan’s rapid modernization and expansion led to conflicts with China over territorial control. The legacy of this historical enmity continues to shape the present-day disputes, with both nations claiming sovereignty over the Diaoyu/Senkaku Islands. The unresolved historical grievances, compounded by nationalist sentiments, have heightened tensions and impeded diplomatic resolution.</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Territorial Claims: China, Japan, and Taiwan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China, Japan, and Taiwan all lay claim to the resource-rich East China Sea. China asserts its territorial rights based on historical records, dating back to ancient times, and argues that the Diaoyu/Senkaku Islands have been an inherent part of Chinese territory. Japan, on the other hand, maintains that it acquired sovereignty over these islands through a series of treaties and administrative control in the late 19th century. Taiwan aligns itself with China’s claims due to historical and political ties. These conflicting territorial claims further fuel the geopolitical tensions in the region.</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Resource Riches: Motivations behind the Conflict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East China Sea is believed to hold substantial oil and natural gas reserves, making control over these resources a significant motivating factor behind the conflicts. China, as the world’s largest energy consumer, seeks to secure its energy needs and reduce its dependence on foreign suppliers. Japan, with limited domestic resources, is eager to tap into these potential reserves to meet its energy demands. The competition for resources exacerbates the territorial disputes and intensifies the geopolitical competition between the nations involved.</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Economic Implications: Control of Strategic Sea Lanes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lastRenderedPageBreak/>
        <w:t>The East China Sea is not only important for its resources but also as a strategic maritime trade route. It connects major economies in East Asia to global markets, facilitating the flow of goods and energy supplies. The control and dominance of these sea lanes have profound economic implications for the nations in the region. China’s assertiveness in the East China Sea is seen as an attempt to establish control over these crucial trade routes and enhance its economic influence in the region, thereby challenging the existing power dynamics.</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Military Buildup: Escalating Arms Race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escalating tensions in the East China Sea have prompted a military buildup by the nations involved. China, in particular, has been rapidly modernizing its naval capabilities, investing in advanced warships, submarines, and missile systems. Japan has also increased its defense spending and strengthened its maritime forces. This growing arms race adds a dangerous dimension to the conflicts, raising concerns about the potential outbreak of a military confrontation and the destabilization of the wider region.</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Geopolitical Alliances: China’s Growing Influence ===</w:t>
      </w:r>
    </w:p>
    <w:p w:rsidR="00F974B4" w:rsidRPr="00F974B4" w:rsidRDefault="00F974B4" w:rsidP="00F974B4">
      <w:pPr>
        <w:shd w:val="clear" w:color="auto" w:fill="FFFFFF"/>
        <w:spacing w:after="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China’s rise as a global power has significantly influenced the geopolitical landscape of the East China Sea. It has been seeking to strengthen its alliances and expand its influence in the region through initiatives like the Belt and Road Initiative (BRI) and the Asian Infrastructure Investment </w:t>
      </w:r>
      <w:hyperlink r:id="rId15" w:tooltip="what is the meaning of &quot;Bank; bank(s)&quot; in law of the sea, LOSC and customary international law" w:history="1">
        <w:r w:rsidRPr="00F974B4">
          <w:rPr>
            <w:rFonts w:ascii="inherit" w:eastAsia="Times New Roman" w:hAnsi="inherit" w:cs="Helvetica"/>
            <w:color w:val="0C4C8A"/>
            <w:sz w:val="23"/>
            <w:szCs w:val="23"/>
            <w:u w:val="single"/>
            <w:bdr w:val="none" w:sz="0" w:space="0" w:color="auto" w:frame="1"/>
          </w:rPr>
          <w:t>Bank</w:t>
        </w:r>
      </w:hyperlink>
      <w:r w:rsidRPr="00F974B4">
        <w:rPr>
          <w:rFonts w:ascii="inherit" w:eastAsia="Times New Roman" w:hAnsi="inherit" w:cs="Helvetica"/>
          <w:color w:val="484848"/>
          <w:sz w:val="23"/>
          <w:szCs w:val="23"/>
        </w:rPr>
        <w:t> (AIIB). China’s growing economic clout and its focus on building partnerships have allowed it to enhance its geopolitical standing, challenging the traditional influence of the United States and Japan in the region.</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US-Japan Security Treaty: Implications for the Region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United States-Japan security treaty plays a crucial role in shaping the dynamics of the East China Sea. Under this treaty, the U.S. is obligated to defend Japan in the event of an armed attack. The presence of U.S. military forces in the region, including the deployment of advanced military assets, serves as a deterrent against potential aggression. This alliance has been a source of concern for China, as it perceives it as a strategy to contain its rise and limit its influence.</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Regional Cooperation: ASEAN’s Role and Challenges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Association of Southeast Asian Nations (ASEAN) has a vested interest in maintaining peace and stability in the East China Sea, as it affects the wider region’s security. ASEAN has been advocating for the peaceful resolution of disputes through dialogue and negotiation. However, the diverse interests and conflicting territorial claims of its member states pose significant challenges to achieving consensus. The lack of a unified ASEAN stance on the East China Sea issue has hindered effective regional cooperation.</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International Law: UNCLOS and Maritime Disputes ===</w:t>
      </w:r>
    </w:p>
    <w:p w:rsidR="00F974B4" w:rsidRPr="00F974B4" w:rsidRDefault="00F974B4" w:rsidP="00F974B4">
      <w:pPr>
        <w:shd w:val="clear" w:color="auto" w:fill="FFFFFF"/>
        <w:spacing w:after="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w:t>
      </w:r>
      <w:hyperlink r:id="rId16" w:tgtFrame="_blank" w:tooltip="" w:history="1">
        <w:r w:rsidRPr="00F974B4">
          <w:rPr>
            <w:rFonts w:ascii="inherit" w:eastAsia="Times New Roman" w:hAnsi="inherit" w:cs="Helvetica"/>
            <w:color w:val="0C4C8A"/>
            <w:sz w:val="23"/>
            <w:szCs w:val="23"/>
            <w:u w:val="single"/>
            <w:bdr w:val="none" w:sz="0" w:space="0" w:color="auto" w:frame="1"/>
          </w:rPr>
          <w:t>United Nations</w:t>
        </w:r>
      </w:hyperlink>
      <w:r w:rsidRPr="00F974B4">
        <w:rPr>
          <w:rFonts w:ascii="inherit" w:eastAsia="Times New Roman" w:hAnsi="inherit" w:cs="Helvetica"/>
          <w:color w:val="484848"/>
          <w:sz w:val="23"/>
          <w:szCs w:val="23"/>
        </w:rPr>
        <w:t xml:space="preserve"> Convention on the Law of the Sea (UNCLOS) provides a legal framework for resolving maritime disputes, including those in the East China Sea. China’s approach to the disputes has been to assert its historical claims and reject international arbitration, while Japan and Taiwan base their arguments on the principles of UNCLOS. The legal interpretations and differing positions </w:t>
      </w:r>
      <w:r w:rsidRPr="00F974B4">
        <w:rPr>
          <w:rFonts w:ascii="inherit" w:eastAsia="Times New Roman" w:hAnsi="inherit" w:cs="Helvetica"/>
          <w:color w:val="484848"/>
          <w:sz w:val="23"/>
          <w:szCs w:val="23"/>
        </w:rPr>
        <w:lastRenderedPageBreak/>
        <w:t>on </w:t>
      </w:r>
      <w:hyperlink r:id="rId17" w:tooltip="world maps via oceans and seas(google map and high resolution pdf map)" w:history="1">
        <w:r w:rsidRPr="00F974B4">
          <w:rPr>
            <w:rFonts w:ascii="inherit" w:eastAsia="Times New Roman" w:hAnsi="inherit" w:cs="Helvetica"/>
            <w:color w:val="0C4C8A"/>
            <w:sz w:val="23"/>
            <w:szCs w:val="23"/>
            <w:u w:val="single"/>
            <w:bdr w:val="none" w:sz="0" w:space="0" w:color="auto" w:frame="1"/>
          </w:rPr>
          <w:t>maritime boundaries</w:t>
        </w:r>
      </w:hyperlink>
      <w:r w:rsidRPr="00F974B4">
        <w:rPr>
          <w:rFonts w:ascii="inherit" w:eastAsia="Times New Roman" w:hAnsi="inherit" w:cs="Helvetica"/>
          <w:color w:val="484848"/>
          <w:sz w:val="23"/>
          <w:szCs w:val="23"/>
        </w:rPr>
        <w:t> have further complicated the resolution of the conflicts, leaving the region in a state of legal ambiguity.</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Conflict Resolution: Diplomatic Efforts and Stalemates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Diplomatic efforts to resolve the conflicts in the East China Sea have faced numerous challenges and stalemates. Bilateral talks between China and Japan have made limited progress, with both nations often engaging in tit-for-tat actions further escalating tensions. The involvement of the United States as a mediator has not yielded significant breakthroughs in finding a lasting resolution. The complex web of historical, geopolitical, and economic factors continues to hinder diplomatic efforts, leaving the conflicts unresolved and the risk of escalation ever-present.</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 Future Outlook: Geopolitical Dynamics and Risks ===</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future outlook for the East China Sea remains uncertain, with geopolitical dynamics and risks shaping the region’s trajectory. China’s rise as a global power, its growing military capabilities, and assertive territorial claims present a significant challenge to the existing regional order. The complex web of alliances, economic interests, and historical grievances will continue to influence the geopolitical landscape. The risk of an unintended military confrontation, given the military buildup and assertive posturing, underscores the need for sustained diplomatic efforts and multilateral cooperation to achieve a peaceful resolution and maintain stability in the region.</w:t>
      </w:r>
    </w:p>
    <w:p w:rsidR="00F974B4" w:rsidRPr="00F974B4" w:rsidRDefault="00F974B4" w:rsidP="00F974B4">
      <w:pPr>
        <w:shd w:val="clear" w:color="auto" w:fill="FFFFFF"/>
        <w:spacing w:after="300"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===OUTRO:===</w:t>
      </w:r>
    </w:p>
    <w:p w:rsidR="00F974B4" w:rsidRPr="00F974B4" w:rsidRDefault="00F974B4" w:rsidP="00F974B4">
      <w:pPr>
        <w:shd w:val="clear" w:color="auto" w:fill="FFFFFF"/>
        <w:spacing w:line="240" w:lineRule="auto"/>
        <w:textAlignment w:val="baseline"/>
        <w:rPr>
          <w:rFonts w:ascii="inherit" w:eastAsia="Times New Roman" w:hAnsi="inherit" w:cs="Helvetica"/>
          <w:color w:val="484848"/>
          <w:sz w:val="23"/>
          <w:szCs w:val="23"/>
        </w:rPr>
      </w:pPr>
      <w:r w:rsidRPr="00F974B4">
        <w:rPr>
          <w:rFonts w:ascii="inherit" w:eastAsia="Times New Roman" w:hAnsi="inherit" w:cs="Helvetica"/>
          <w:color w:val="484848"/>
          <w:sz w:val="23"/>
          <w:szCs w:val="23"/>
        </w:rPr>
        <w:t>The geopolitics of the East China Sea remain a complex puzzle, with historical tensions, territorial disputes, resource competition, economic implications, military buildup, and geopolitical alliances all contributing to the intricate dynamics at play. As the region’s future hangs in the balance, diplomatic efforts and multilateral cooperation will be crucial in resolving conflicts and maintaining stability. The international community, including ASEAN, the United States, and other relevant stakeholders, must work together to find a peaceful and mutually acceptable resolution. Failure to address the geopolitical challenges could result in heightened tensions, an arms race, and potential military conflicts that would have far-reaching consequences for not only the East China Sea but also the wider region.</w:t>
      </w:r>
    </w:p>
    <w:p w:rsidR="004653F0" w:rsidRDefault="00A7093A"/>
    <w:sectPr w:rsidR="004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B4"/>
    <w:rsid w:val="00931FBB"/>
    <w:rsid w:val="00A224AB"/>
    <w:rsid w:val="00A7093A"/>
    <w:rsid w:val="00EE684E"/>
    <w:rsid w:val="00F91FD0"/>
    <w:rsid w:val="00F9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74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B4"/>
    <w:rPr>
      <w:rFonts w:ascii="Times New Roman" w:eastAsia="Times New Roman" w:hAnsi="Times New Roman" w:cs="Times New Roman"/>
      <w:b/>
      <w:bCs/>
      <w:kern w:val="36"/>
      <w:sz w:val="48"/>
      <w:szCs w:val="48"/>
    </w:rPr>
  </w:style>
  <w:style w:type="character" w:customStyle="1" w:styleId="posted-on">
    <w:name w:val="posted-on"/>
    <w:basedOn w:val="DefaultParagraphFont"/>
    <w:rsid w:val="00F974B4"/>
  </w:style>
  <w:style w:type="character" w:styleId="Hyperlink">
    <w:name w:val="Hyperlink"/>
    <w:basedOn w:val="DefaultParagraphFont"/>
    <w:uiPriority w:val="99"/>
    <w:semiHidden/>
    <w:unhideWhenUsed/>
    <w:rsid w:val="00F974B4"/>
    <w:rPr>
      <w:color w:val="0000FF"/>
      <w:u w:val="single"/>
    </w:rPr>
  </w:style>
  <w:style w:type="character" w:customStyle="1" w:styleId="tag-links">
    <w:name w:val="tag-links"/>
    <w:basedOn w:val="DefaultParagraphFont"/>
    <w:rsid w:val="00F974B4"/>
  </w:style>
  <w:style w:type="paragraph" w:styleId="NormalWeb">
    <w:name w:val="Normal (Web)"/>
    <w:basedOn w:val="Normal"/>
    <w:uiPriority w:val="99"/>
    <w:semiHidden/>
    <w:unhideWhenUsed/>
    <w:rsid w:val="00F974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74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B4"/>
    <w:rPr>
      <w:rFonts w:ascii="Times New Roman" w:eastAsia="Times New Roman" w:hAnsi="Times New Roman" w:cs="Times New Roman"/>
      <w:b/>
      <w:bCs/>
      <w:kern w:val="36"/>
      <w:sz w:val="48"/>
      <w:szCs w:val="48"/>
    </w:rPr>
  </w:style>
  <w:style w:type="character" w:customStyle="1" w:styleId="posted-on">
    <w:name w:val="posted-on"/>
    <w:basedOn w:val="DefaultParagraphFont"/>
    <w:rsid w:val="00F974B4"/>
  </w:style>
  <w:style w:type="character" w:styleId="Hyperlink">
    <w:name w:val="Hyperlink"/>
    <w:basedOn w:val="DefaultParagraphFont"/>
    <w:uiPriority w:val="99"/>
    <w:semiHidden/>
    <w:unhideWhenUsed/>
    <w:rsid w:val="00F974B4"/>
    <w:rPr>
      <w:color w:val="0000FF"/>
      <w:u w:val="single"/>
    </w:rPr>
  </w:style>
  <w:style w:type="character" w:customStyle="1" w:styleId="tag-links">
    <w:name w:val="tag-links"/>
    <w:basedOn w:val="DefaultParagraphFont"/>
    <w:rsid w:val="00F974B4"/>
  </w:style>
  <w:style w:type="paragraph" w:styleId="NormalWeb">
    <w:name w:val="Normal (Web)"/>
    <w:basedOn w:val="Normal"/>
    <w:uiPriority w:val="99"/>
    <w:semiHidden/>
    <w:unhideWhenUsed/>
    <w:rsid w:val="00F974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335">
      <w:bodyDiv w:val="1"/>
      <w:marLeft w:val="0"/>
      <w:marRight w:val="0"/>
      <w:marTop w:val="0"/>
      <w:marBottom w:val="0"/>
      <w:divBdr>
        <w:top w:val="none" w:sz="0" w:space="0" w:color="auto"/>
        <w:left w:val="none" w:sz="0" w:space="0" w:color="auto"/>
        <w:bottom w:val="none" w:sz="0" w:space="0" w:color="auto"/>
        <w:right w:val="none" w:sz="0" w:space="0" w:color="auto"/>
      </w:divBdr>
      <w:divsChild>
        <w:div w:id="2000310572">
          <w:marLeft w:val="0"/>
          <w:marRight w:val="0"/>
          <w:marTop w:val="0"/>
          <w:marBottom w:val="0"/>
          <w:divBdr>
            <w:top w:val="none" w:sz="0" w:space="0" w:color="auto"/>
            <w:left w:val="none" w:sz="0" w:space="0" w:color="auto"/>
            <w:bottom w:val="none" w:sz="0" w:space="0" w:color="auto"/>
            <w:right w:val="none" w:sz="0" w:space="0" w:color="auto"/>
          </w:divBdr>
        </w:div>
        <w:div w:id="8450516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tag/geopolitics-of-the-east-china-sea/" TargetMode="External"/><Relationship Id="rId13" Type="http://schemas.openxmlformats.org/officeDocument/2006/relationships/hyperlink" Target="https://iilss.net/tag/territorial-claims-chi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ilss.net/tag/exploring-the-geopolitics-of-the-east-china-sea-an-analytical-perspective/" TargetMode="External"/><Relationship Id="rId12" Type="http://schemas.openxmlformats.org/officeDocument/2006/relationships/hyperlink" Target="https://iilss.net/tag/taiwan/" TargetMode="External"/><Relationship Id="rId17" Type="http://schemas.openxmlformats.org/officeDocument/2006/relationships/hyperlink" Target="https://iilss.net/world-maps-via-ocean-and-seagoogle-map-and-high-resolution-pdf-map/" TargetMode="External"/><Relationship Id="rId2" Type="http://schemas.microsoft.com/office/2007/relationships/stylesWithEffects" Target="stylesWithEffects.xml"/><Relationship Id="rId16" Type="http://schemas.openxmlformats.org/officeDocument/2006/relationships/hyperlink" Target="https://www.un.org/" TargetMode="External"/><Relationship Id="rId1" Type="http://schemas.openxmlformats.org/officeDocument/2006/relationships/styles" Target="styles.xml"/><Relationship Id="rId6" Type="http://schemas.openxmlformats.org/officeDocument/2006/relationships/hyperlink" Target="https://iilss.net/tag/east-china-sea/" TargetMode="External"/><Relationship Id="rId11" Type="http://schemas.openxmlformats.org/officeDocument/2006/relationships/hyperlink" Target="https://iilss.net/tag/regional-cooperation-aseans-role-and-challenges/" TargetMode="External"/><Relationship Id="rId5" Type="http://schemas.openxmlformats.org/officeDocument/2006/relationships/hyperlink" Target="https://iilss.net/exploring-the-geopolitics-of-the-east-china-sea-an-analytical-perspective/" TargetMode="External"/><Relationship Id="rId15" Type="http://schemas.openxmlformats.org/officeDocument/2006/relationships/hyperlink" Target="https://iilss.net/what-is-the-meaning-of-bank-banks-in-law-of-the-sea-losc-and-customary-international-law/" TargetMode="External"/><Relationship Id="rId10" Type="http://schemas.openxmlformats.org/officeDocument/2006/relationships/hyperlink" Target="https://iilss.net/tag/jap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ilss.net/tag/international-law-unclos-and-maritime-disputes/" TargetMode="External"/><Relationship Id="rId14" Type="http://schemas.openxmlformats.org/officeDocument/2006/relationships/hyperlink" Target="https://iilss.net/tag/us-japan-security-treaty-implications-for-the-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2024-03-08T09:22:00Z</dcterms:created>
  <dcterms:modified xsi:type="dcterms:W3CDTF">2024-03-08T10:02:00Z</dcterms:modified>
</cp:coreProperties>
</file>